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98950" w14:textId="77777777" w:rsidR="00B437D8" w:rsidRDefault="00B437D8">
      <w:pPr>
        <w:rPr>
          <w:sz w:val="4"/>
          <w:szCs w:val="4"/>
          <w:lang w:eastAsia="lt-LT"/>
        </w:rPr>
      </w:pPr>
    </w:p>
    <w:p w14:paraId="4975886B" w14:textId="77777777" w:rsidR="00B437D8" w:rsidRDefault="00B31526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Stebėsenos rodiklio</w:t>
      </w:r>
    </w:p>
    <w:p w14:paraId="1629A82B" w14:textId="77DF89BA" w:rsidR="00852594" w:rsidRPr="005B7519" w:rsidRDefault="00852594" w:rsidP="00622EF9">
      <w:pPr>
        <w:jc w:val="center"/>
        <w:rPr>
          <w:bCs/>
          <w:szCs w:val="24"/>
          <w:lang w:eastAsia="lt-LT"/>
        </w:rPr>
      </w:pPr>
      <w:r w:rsidRPr="005B7519">
        <w:rPr>
          <w:bCs/>
          <w:szCs w:val="24"/>
          <w:lang w:eastAsia="lt-LT"/>
        </w:rPr>
        <w:t>Skrydžių kryptys, kurių pasiekiamumui užtikrinti įgyvendinamos skatinimo priemonės</w:t>
      </w:r>
    </w:p>
    <w:p w14:paraId="3CFF6037" w14:textId="68916F29" w:rsidR="00B437D8" w:rsidRDefault="00B437D8">
      <w:pPr>
        <w:keepNext/>
        <w:keepLines/>
        <w:spacing w:line="256" w:lineRule="auto"/>
        <w:jc w:val="center"/>
        <w:outlineLvl w:val="1"/>
        <w:rPr>
          <w:rFonts w:eastAsia="SimSun"/>
          <w:bCs/>
          <w:i/>
          <w:iCs/>
          <w:color w:val="808080"/>
          <w:szCs w:val="24"/>
          <w:lang w:eastAsia="lt-LT"/>
        </w:rPr>
      </w:pPr>
    </w:p>
    <w:p w14:paraId="2C1AF4AD" w14:textId="77777777" w:rsidR="00B437D8" w:rsidRDefault="00B31526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aprašymo kortelė</w:t>
      </w:r>
    </w:p>
    <w:p w14:paraId="21294A65" w14:textId="77777777" w:rsidR="00B437D8" w:rsidRDefault="00B437D8">
      <w:pPr>
        <w:jc w:val="both"/>
        <w:rPr>
          <w:sz w:val="20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229"/>
        <w:gridCol w:w="4837"/>
      </w:tblGrid>
      <w:tr w:rsidR="00B437D8" w14:paraId="6246A059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17CB59" w14:textId="77777777" w:rsidR="00B437D8" w:rsidRDefault="00B437D8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E0FA2F" w14:textId="77777777" w:rsidR="00B437D8" w:rsidRDefault="00B31526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EAC9A4" w14:textId="77777777" w:rsidR="00B437D8" w:rsidRDefault="00B31526">
            <w:pPr>
              <w:widowControl w:val="0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B437D8" w14:paraId="1DE47A40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825544" w14:textId="77777777" w:rsidR="00B437D8" w:rsidRDefault="00B31526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0DF0DE" w14:textId="77777777" w:rsidR="00B437D8" w:rsidRDefault="00B31526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E1BFD" w14:textId="47126AAA" w:rsidR="00B437D8" w:rsidRDefault="00E46C19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 w:rsidRPr="00622EF9">
              <w:rPr>
                <w:bCs/>
                <w:szCs w:val="24"/>
                <w:lang w:eastAsia="lt-LT"/>
              </w:rPr>
              <w:t>Skrydžių kryptys, kurių pasiekiamumui užtikrinti įgyvendinamos skatinimo priemonės</w:t>
            </w:r>
            <w:r>
              <w:rPr>
                <w:bCs/>
                <w:szCs w:val="24"/>
                <w:lang w:eastAsia="lt-LT"/>
              </w:rPr>
              <w:t>.</w:t>
            </w:r>
          </w:p>
        </w:tc>
      </w:tr>
      <w:tr w:rsidR="00B437D8" w14:paraId="7DF94037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32ABB6" w14:textId="77777777" w:rsidR="00B437D8" w:rsidRDefault="00B31526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F25A61" w14:textId="77777777" w:rsidR="00B437D8" w:rsidRDefault="00B31526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821F58" w14:textId="7FE826AA" w:rsidR="00B437D8" w:rsidRDefault="00E46C19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Vienetai</w:t>
            </w:r>
            <w:r w:rsidR="005D4D98">
              <w:rPr>
                <w:bCs/>
                <w:szCs w:val="24"/>
                <w:lang w:eastAsia="lt-LT"/>
              </w:rPr>
              <w:t xml:space="preserve"> (</w:t>
            </w:r>
            <w:r w:rsidR="00BD6131">
              <w:rPr>
                <w:bCs/>
                <w:szCs w:val="24"/>
                <w:lang w:eastAsia="lt-LT"/>
              </w:rPr>
              <w:t xml:space="preserve">viena </w:t>
            </w:r>
            <w:r w:rsidR="00852594">
              <w:rPr>
                <w:bCs/>
                <w:szCs w:val="24"/>
                <w:lang w:eastAsia="lt-LT"/>
              </w:rPr>
              <w:t xml:space="preserve">skrydžių </w:t>
            </w:r>
            <w:r w:rsidR="00BD6131">
              <w:rPr>
                <w:bCs/>
                <w:szCs w:val="24"/>
                <w:lang w:eastAsia="lt-LT"/>
              </w:rPr>
              <w:t xml:space="preserve">kryptis lygi </w:t>
            </w:r>
            <w:r w:rsidR="00852594">
              <w:rPr>
                <w:bCs/>
                <w:szCs w:val="24"/>
                <w:lang w:eastAsia="lt-LT"/>
              </w:rPr>
              <w:t>vienam</w:t>
            </w:r>
            <w:r w:rsidR="00851A25">
              <w:rPr>
                <w:bCs/>
                <w:szCs w:val="24"/>
                <w:lang w:eastAsia="lt-LT"/>
              </w:rPr>
              <w:t xml:space="preserve"> vienetui)</w:t>
            </w:r>
            <w:r w:rsidR="00B31526">
              <w:rPr>
                <w:bCs/>
                <w:szCs w:val="24"/>
                <w:lang w:eastAsia="lt-LT"/>
              </w:rPr>
              <w:t>.</w:t>
            </w:r>
          </w:p>
        </w:tc>
      </w:tr>
      <w:tr w:rsidR="00B437D8" w14:paraId="3322CA7C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18899" w14:textId="77777777" w:rsidR="00B437D8" w:rsidRDefault="00B31526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8230EB" w14:textId="77777777" w:rsidR="00B437D8" w:rsidRDefault="00B31526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9B9151" w14:textId="2CA50D43" w:rsidR="00B437D8" w:rsidRDefault="00852594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Didėjimas</w:t>
            </w:r>
          </w:p>
        </w:tc>
      </w:tr>
      <w:tr w:rsidR="00B437D8" w14:paraId="3ECC6CE2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BECCC3" w14:textId="77777777" w:rsidR="00B437D8" w:rsidRDefault="00B31526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24D40" w14:textId="77777777" w:rsidR="00B437D8" w:rsidRDefault="00B31526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1A661D" w14:textId="1F08184E" w:rsidR="00B437D8" w:rsidRDefault="00852594" w:rsidP="00780A31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Skaitinė reikšmė (kiekvienas pasiektas rodiklio matavimo vienetas bus susietas su konkrečia skrydžio kryptimi)</w:t>
            </w:r>
            <w:r w:rsidR="00B31526">
              <w:rPr>
                <w:bCs/>
                <w:szCs w:val="24"/>
                <w:lang w:eastAsia="lt-LT"/>
              </w:rPr>
              <w:t>.</w:t>
            </w:r>
          </w:p>
        </w:tc>
      </w:tr>
      <w:tr w:rsidR="00B437D8" w14:paraId="337B8676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79E7CD" w14:textId="77777777" w:rsidR="00B437D8" w:rsidRDefault="00B31526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E8B2D" w14:textId="77777777" w:rsidR="00B437D8" w:rsidRDefault="00B31526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EDFFCF" w14:textId="5E55DBC0" w:rsidR="00B437D8" w:rsidRDefault="00852594" w:rsidP="00780A31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Produkto rodiklis</w:t>
            </w:r>
          </w:p>
        </w:tc>
      </w:tr>
      <w:tr w:rsidR="00B437D8" w14:paraId="56901BBE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E223AD" w14:textId="77777777" w:rsidR="00B437D8" w:rsidRDefault="00B31526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7F7047" w14:textId="77777777" w:rsidR="00B437D8" w:rsidRDefault="00B31526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CD21A3" w14:textId="6882692F" w:rsidR="00B437D8" w:rsidRDefault="00EB51C0" w:rsidP="00DA6663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 w:rsidRPr="00EB51C0">
              <w:rPr>
                <w:bCs/>
                <w:szCs w:val="24"/>
                <w:lang w:eastAsia="lt-LT"/>
              </w:rPr>
              <w:t>P-10-001-05-03-03-</w:t>
            </w:r>
            <w:r w:rsidR="00DA6663" w:rsidRPr="00EB51C0">
              <w:rPr>
                <w:bCs/>
                <w:szCs w:val="24"/>
                <w:lang w:eastAsia="lt-LT"/>
              </w:rPr>
              <w:t>0</w:t>
            </w:r>
            <w:r w:rsidR="00DA6663">
              <w:rPr>
                <w:bCs/>
                <w:szCs w:val="24"/>
                <w:lang w:eastAsia="lt-LT"/>
              </w:rPr>
              <w:t>3</w:t>
            </w:r>
          </w:p>
        </w:tc>
      </w:tr>
      <w:tr w:rsidR="00B437D8" w14:paraId="423BC37B" w14:textId="77777777">
        <w:trPr>
          <w:trHeight w:val="147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52455" w14:textId="77777777" w:rsidR="00B437D8" w:rsidRDefault="00B31526">
            <w:pPr>
              <w:widowControl w:val="0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CFC8B1" w14:textId="77777777" w:rsidR="00B437D8" w:rsidRDefault="00B31526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52F2DD" w14:textId="622E9720" w:rsidR="00B437D8" w:rsidRDefault="00852594" w:rsidP="00EB51C0">
            <w:pPr>
              <w:widowControl w:val="0"/>
              <w:jc w:val="both"/>
              <w:rPr>
                <w:i/>
                <w:iCs/>
                <w:color w:val="80808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Netaikoma</w:t>
            </w:r>
          </w:p>
        </w:tc>
      </w:tr>
      <w:tr w:rsidR="00B437D8" w14:paraId="083AB4E8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C70C32" w14:textId="77777777" w:rsidR="00B437D8" w:rsidRDefault="00B31526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2B8AB8" w14:textId="77777777" w:rsidR="00B437D8" w:rsidRDefault="00B31526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paaiškinimas</w:t>
            </w:r>
            <w:r>
              <w:rPr>
                <w:bCs/>
                <w:szCs w:val="24"/>
                <w:lang w:eastAsia="lt-LT"/>
              </w:rPr>
              <w:t xml:space="preserve">, </w:t>
            </w: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sąvokų apibrėžtys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75834C" w14:textId="048ED672" w:rsidR="00B437D8" w:rsidRDefault="00852594" w:rsidP="00C41415">
            <w:pPr>
              <w:jc w:val="both"/>
              <w:rPr>
                <w:i/>
                <w:iCs/>
                <w:color w:val="808080"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Stebėsenos rodikliu vertinamos skrydžių kryptys, dėl kurių su skrydžio kryptį vykdančiomis oro </w:t>
            </w:r>
            <w:r w:rsidR="00406EA8">
              <w:rPr>
                <w:bCs/>
                <w:szCs w:val="24"/>
                <w:lang w:eastAsia="lt-LT"/>
              </w:rPr>
              <w:t>vežėjais</w:t>
            </w:r>
            <w:r>
              <w:rPr>
                <w:bCs/>
                <w:szCs w:val="24"/>
                <w:lang w:eastAsia="lt-LT"/>
              </w:rPr>
              <w:t xml:space="preserve"> sudarytos sutartys, </w:t>
            </w:r>
            <w:r>
              <w:t xml:space="preserve">paremtos </w:t>
            </w:r>
            <w:r w:rsidRPr="00D67A4E">
              <w:t xml:space="preserve">rinkos ekonomikos </w:t>
            </w:r>
            <w:r>
              <w:t xml:space="preserve">investuotojo prinicipais ir kurios įgyvendinamos </w:t>
            </w:r>
            <w:r w:rsidRPr="00BB65C3">
              <w:t>rizikos pasidalijimo partnerystės būdu</w:t>
            </w:r>
            <w:r>
              <w:t xml:space="preserve"> (</w:t>
            </w:r>
            <w:r w:rsidR="00406EA8">
              <w:t xml:space="preserve">sutarties veikimo principai </w:t>
            </w:r>
            <w:r>
              <w:t>detalizuot</w:t>
            </w:r>
            <w:r w:rsidR="00406EA8">
              <w:t>i pažangos priemonės Nr. 10-001-05-03-03 „Gerinti susisiekimą oro transportu“ apraše).</w:t>
            </w:r>
          </w:p>
        </w:tc>
      </w:tr>
      <w:tr w:rsidR="00B437D8" w14:paraId="60CE3673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3AE7E5" w14:textId="77777777" w:rsidR="00B437D8" w:rsidRDefault="00B31526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F1E33" w14:textId="77777777" w:rsidR="00B437D8" w:rsidRDefault="00B31526">
            <w:pPr>
              <w:jc w:val="both"/>
              <w:rPr>
                <w:rFonts w:eastAsia="Calibri"/>
                <w:bCs/>
                <w:color w:val="000000"/>
                <w:szCs w:val="24"/>
                <w:highlight w:val="yellow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D50FDC" w14:textId="443E2D42" w:rsidR="00B437D8" w:rsidRDefault="00406EA8" w:rsidP="00E5218B">
            <w:pPr>
              <w:jc w:val="both"/>
              <w:rPr>
                <w:rFonts w:eastAsia="Calibri"/>
                <w:bCs/>
                <w:i/>
                <w:iCs/>
                <w:color w:val="808080"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Įvedamasis</w:t>
            </w:r>
          </w:p>
        </w:tc>
      </w:tr>
      <w:tr w:rsidR="00B437D8" w14:paraId="6EF03BAD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0BB736" w14:textId="77777777" w:rsidR="00B437D8" w:rsidRDefault="00B31526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807FDC" w14:textId="77777777" w:rsidR="00B437D8" w:rsidRDefault="00B31526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Stebėsenos rodiklio </w:t>
            </w: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 xml:space="preserve">reikšmės </w:t>
            </w:r>
            <w:r>
              <w:rPr>
                <w:bCs/>
                <w:szCs w:val="24"/>
                <w:lang w:eastAsia="lt-LT"/>
              </w:rPr>
              <w:t>apskaičiavimo metodas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11C646" w14:textId="787544A8" w:rsidR="00B437D8" w:rsidRDefault="00406EA8">
            <w:pPr>
              <w:jc w:val="both"/>
              <w:rPr>
                <w:i/>
                <w:color w:val="808080"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Stebėsenos rodiklis vertinamas pagal tai, ar skrydžio kryptis yra įgyvendinama pagal sutartį,</w:t>
            </w:r>
            <w:r w:rsidRPr="00406EA8">
              <w:rPr>
                <w:rFonts w:eastAsia="Calibri"/>
                <w:bCs/>
                <w:szCs w:val="24"/>
                <w:lang w:eastAsia="lt-LT"/>
              </w:rPr>
              <w:t xml:space="preserve"> paremt</w:t>
            </w:r>
            <w:r>
              <w:rPr>
                <w:rFonts w:eastAsia="Calibri"/>
                <w:bCs/>
                <w:szCs w:val="24"/>
                <w:lang w:eastAsia="lt-LT"/>
              </w:rPr>
              <w:t>ą</w:t>
            </w:r>
            <w:r w:rsidRPr="00406EA8">
              <w:rPr>
                <w:rFonts w:eastAsia="Calibri"/>
                <w:bCs/>
                <w:szCs w:val="24"/>
                <w:lang w:eastAsia="lt-LT"/>
              </w:rPr>
              <w:t xml:space="preserve"> rinkos ekonomikos investuotojo prinicipais ir kuri įgyvendinam</w:t>
            </w:r>
            <w:r>
              <w:rPr>
                <w:rFonts w:eastAsia="Calibri"/>
                <w:bCs/>
                <w:szCs w:val="24"/>
                <w:lang w:eastAsia="lt-LT"/>
              </w:rPr>
              <w:t>a</w:t>
            </w:r>
            <w:r w:rsidRPr="00406EA8">
              <w:rPr>
                <w:rFonts w:eastAsia="Calibri"/>
                <w:bCs/>
                <w:szCs w:val="24"/>
                <w:lang w:eastAsia="lt-LT"/>
              </w:rPr>
              <w:t xml:space="preserve"> rizikos pasidalijimo partnerystės būdu</w:t>
            </w:r>
            <w:r>
              <w:rPr>
                <w:rFonts w:eastAsia="Calibri"/>
                <w:bCs/>
                <w:szCs w:val="24"/>
                <w:lang w:eastAsia="lt-LT"/>
              </w:rPr>
              <w:t xml:space="preserve">, su </w:t>
            </w:r>
            <w:r w:rsidRPr="00406EA8">
              <w:rPr>
                <w:rFonts w:eastAsia="Calibri"/>
                <w:bCs/>
                <w:szCs w:val="24"/>
                <w:lang w:eastAsia="lt-LT"/>
              </w:rPr>
              <w:t>skrydžio kryptį vykdanči</w:t>
            </w:r>
            <w:r>
              <w:rPr>
                <w:rFonts w:eastAsia="Calibri"/>
                <w:bCs/>
                <w:szCs w:val="24"/>
                <w:lang w:eastAsia="lt-LT"/>
              </w:rPr>
              <w:t>u</w:t>
            </w:r>
            <w:r w:rsidRPr="00406EA8">
              <w:rPr>
                <w:rFonts w:eastAsia="Calibri"/>
                <w:bCs/>
                <w:szCs w:val="24"/>
                <w:lang w:eastAsia="lt-LT"/>
              </w:rPr>
              <w:t xml:space="preserve"> oro </w:t>
            </w:r>
            <w:r>
              <w:rPr>
                <w:rFonts w:eastAsia="Calibri"/>
                <w:bCs/>
                <w:szCs w:val="24"/>
                <w:lang w:eastAsia="lt-LT"/>
              </w:rPr>
              <w:t>vežėju.</w:t>
            </w:r>
          </w:p>
        </w:tc>
      </w:tr>
      <w:tr w:rsidR="00B437D8" w14:paraId="2D9CC395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E4A4C" w14:textId="77777777" w:rsidR="00B437D8" w:rsidRDefault="00B31526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E4EF32" w14:textId="77777777" w:rsidR="00B437D8" w:rsidRDefault="00B31526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B923BC" w14:textId="475AA45D" w:rsidR="00B437D8" w:rsidRDefault="00406EA8">
            <w:pPr>
              <w:jc w:val="both"/>
              <w:rPr>
                <w:bCs/>
                <w:i/>
                <w:iCs/>
                <w:strike/>
                <w:color w:val="808080"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Vertinama pagal už stebėsenos rodiklį atsakingos įstaigos pateiktus duom</w:t>
            </w:r>
            <w:r w:rsidR="00066B1E">
              <w:rPr>
                <w:rFonts w:eastAsia="Calibri"/>
                <w:bCs/>
                <w:szCs w:val="24"/>
                <w:lang w:eastAsia="lt-LT"/>
              </w:rPr>
              <w:t xml:space="preserve">enis, t. y. nurodant konkrečią skrydžių kryptį (-is), dėl kurios (-ių) buvo sudaryta (-os) </w:t>
            </w:r>
            <w:r w:rsidR="00066B1E" w:rsidRPr="00066B1E">
              <w:rPr>
                <w:rFonts w:eastAsia="Calibri"/>
                <w:bCs/>
                <w:szCs w:val="24"/>
                <w:lang w:eastAsia="lt-LT"/>
              </w:rPr>
              <w:t>sutart</w:t>
            </w:r>
            <w:r w:rsidR="00066B1E">
              <w:rPr>
                <w:rFonts w:eastAsia="Calibri"/>
                <w:bCs/>
                <w:szCs w:val="24"/>
                <w:lang w:eastAsia="lt-LT"/>
              </w:rPr>
              <w:t>is (-ys)</w:t>
            </w:r>
            <w:r w:rsidR="00066B1E" w:rsidRPr="00066B1E">
              <w:rPr>
                <w:rFonts w:eastAsia="Calibri"/>
                <w:bCs/>
                <w:szCs w:val="24"/>
                <w:lang w:eastAsia="lt-LT"/>
              </w:rPr>
              <w:t>, paremt</w:t>
            </w:r>
            <w:r w:rsidR="00066B1E">
              <w:rPr>
                <w:rFonts w:eastAsia="Calibri"/>
                <w:bCs/>
                <w:szCs w:val="24"/>
                <w:lang w:eastAsia="lt-LT"/>
              </w:rPr>
              <w:t>a (-os)</w:t>
            </w:r>
            <w:r w:rsidR="00066B1E" w:rsidRPr="00066B1E">
              <w:rPr>
                <w:rFonts w:eastAsia="Calibri"/>
                <w:bCs/>
                <w:szCs w:val="24"/>
                <w:lang w:eastAsia="lt-LT"/>
              </w:rPr>
              <w:t xml:space="preserve"> rinkos ekonomikos investuotojo prinicipais ir kuri</w:t>
            </w:r>
            <w:r w:rsidR="00066B1E">
              <w:rPr>
                <w:rFonts w:eastAsia="Calibri"/>
                <w:bCs/>
                <w:szCs w:val="24"/>
                <w:lang w:eastAsia="lt-LT"/>
              </w:rPr>
              <w:t xml:space="preserve"> (-ios)</w:t>
            </w:r>
            <w:r w:rsidR="00066B1E" w:rsidRPr="00066B1E">
              <w:rPr>
                <w:rFonts w:eastAsia="Calibri"/>
                <w:bCs/>
                <w:szCs w:val="24"/>
                <w:lang w:eastAsia="lt-LT"/>
              </w:rPr>
              <w:t xml:space="preserve"> įgyvendinama</w:t>
            </w:r>
            <w:r w:rsidR="00066B1E">
              <w:rPr>
                <w:rFonts w:eastAsia="Calibri"/>
                <w:bCs/>
                <w:szCs w:val="24"/>
                <w:lang w:eastAsia="lt-LT"/>
              </w:rPr>
              <w:t xml:space="preserve"> (-os)</w:t>
            </w:r>
            <w:r w:rsidR="00066B1E" w:rsidRPr="00066B1E">
              <w:rPr>
                <w:rFonts w:eastAsia="Calibri"/>
                <w:bCs/>
                <w:szCs w:val="24"/>
                <w:lang w:eastAsia="lt-LT"/>
              </w:rPr>
              <w:t xml:space="preserve"> rizikos pasidalijimo partnerystės būdu, su skrydžio kryptį</w:t>
            </w:r>
            <w:r w:rsidR="00066B1E">
              <w:rPr>
                <w:rFonts w:eastAsia="Calibri"/>
                <w:bCs/>
                <w:szCs w:val="24"/>
                <w:lang w:eastAsia="lt-LT"/>
              </w:rPr>
              <w:t xml:space="preserve"> (-is)</w:t>
            </w:r>
            <w:r w:rsidR="00066B1E" w:rsidRPr="00066B1E">
              <w:rPr>
                <w:rFonts w:eastAsia="Calibri"/>
                <w:bCs/>
                <w:szCs w:val="24"/>
                <w:lang w:eastAsia="lt-LT"/>
              </w:rPr>
              <w:t xml:space="preserve"> vykdančiu</w:t>
            </w:r>
            <w:r w:rsidR="00066B1E">
              <w:rPr>
                <w:rFonts w:eastAsia="Calibri"/>
                <w:bCs/>
                <w:szCs w:val="24"/>
                <w:lang w:eastAsia="lt-LT"/>
              </w:rPr>
              <w:t xml:space="preserve"> (-iais)</w:t>
            </w:r>
            <w:r w:rsidR="00066B1E" w:rsidRPr="00066B1E">
              <w:rPr>
                <w:rFonts w:eastAsia="Calibri"/>
                <w:bCs/>
                <w:szCs w:val="24"/>
                <w:lang w:eastAsia="lt-LT"/>
              </w:rPr>
              <w:t xml:space="preserve"> oro vežėju</w:t>
            </w:r>
            <w:r w:rsidR="00066B1E">
              <w:rPr>
                <w:rFonts w:eastAsia="Calibri"/>
                <w:bCs/>
                <w:szCs w:val="24"/>
                <w:lang w:eastAsia="lt-LT"/>
              </w:rPr>
              <w:t xml:space="preserve"> (-ais).</w:t>
            </w:r>
          </w:p>
        </w:tc>
      </w:tr>
      <w:tr w:rsidR="00B437D8" w14:paraId="254F06E1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07EE43" w14:textId="77777777" w:rsidR="00B437D8" w:rsidRDefault="00B31526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4C76F4" w14:textId="77777777" w:rsidR="00B437D8" w:rsidRDefault="00B31526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7C36CC" w14:textId="32900487" w:rsidR="00B437D8" w:rsidRDefault="00066B1E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Kas metus. Rodiklio reikšmės skelbiamos pirmąjį </w:t>
            </w:r>
            <w:r w:rsidR="00B31526">
              <w:rPr>
                <w:bCs/>
                <w:szCs w:val="24"/>
                <w:lang w:eastAsia="lt-LT"/>
              </w:rPr>
              <w:t xml:space="preserve">kalendorinį </w:t>
            </w:r>
            <w:r>
              <w:rPr>
                <w:bCs/>
                <w:szCs w:val="24"/>
                <w:lang w:eastAsia="lt-LT"/>
              </w:rPr>
              <w:t xml:space="preserve">ketvirtį po </w:t>
            </w:r>
            <w:r w:rsidR="00B31526">
              <w:rPr>
                <w:bCs/>
                <w:szCs w:val="24"/>
                <w:lang w:eastAsia="lt-LT"/>
              </w:rPr>
              <w:t xml:space="preserve">pasibaigusio </w:t>
            </w:r>
            <w:r>
              <w:rPr>
                <w:bCs/>
                <w:szCs w:val="24"/>
                <w:lang w:eastAsia="lt-LT"/>
              </w:rPr>
              <w:t>ataskaitinio laikotarpio, kuris yra lygus kalendoriniams metams.</w:t>
            </w:r>
          </w:p>
        </w:tc>
      </w:tr>
      <w:tr w:rsidR="00B437D8" w14:paraId="5C81FBBE" w14:textId="77777777">
        <w:trPr>
          <w:trHeight w:val="9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C7A640" w14:textId="77777777" w:rsidR="00B437D8" w:rsidRDefault="00B31526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41CE25" w14:textId="77777777" w:rsidR="00B437D8" w:rsidRDefault="00B31526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017E9" w14:textId="68FE5AD4" w:rsidR="00B437D8" w:rsidRDefault="00066B1E">
            <w:pPr>
              <w:rPr>
                <w:color w:val="808080"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Laikoma, kad rodiklis yra pasiektas, kai dėl konkrečios skrydžio krypties yra sudaryta sutartis, </w:t>
            </w:r>
            <w:r w:rsidRPr="00406EA8">
              <w:rPr>
                <w:rFonts w:eastAsia="Calibri"/>
                <w:bCs/>
                <w:szCs w:val="24"/>
                <w:lang w:eastAsia="lt-LT"/>
              </w:rPr>
              <w:t>paremt</w:t>
            </w:r>
            <w:r>
              <w:rPr>
                <w:rFonts w:eastAsia="Calibri"/>
                <w:bCs/>
                <w:szCs w:val="24"/>
                <w:lang w:eastAsia="lt-LT"/>
              </w:rPr>
              <w:t>a</w:t>
            </w:r>
            <w:r w:rsidRPr="00406EA8">
              <w:rPr>
                <w:rFonts w:eastAsia="Calibri"/>
                <w:bCs/>
                <w:szCs w:val="24"/>
                <w:lang w:eastAsia="lt-LT"/>
              </w:rPr>
              <w:t xml:space="preserve"> rinkos ekonomikos investuotojo prinicipais ir kuri įgyvendinam</w:t>
            </w:r>
            <w:r>
              <w:rPr>
                <w:rFonts w:eastAsia="Calibri"/>
                <w:bCs/>
                <w:szCs w:val="24"/>
                <w:lang w:eastAsia="lt-LT"/>
              </w:rPr>
              <w:t>a</w:t>
            </w:r>
            <w:r w:rsidRPr="00406EA8">
              <w:rPr>
                <w:rFonts w:eastAsia="Calibri"/>
                <w:bCs/>
                <w:szCs w:val="24"/>
                <w:lang w:eastAsia="lt-LT"/>
              </w:rPr>
              <w:t xml:space="preserve"> rizikos pasidalijimo partnerystės būdu</w:t>
            </w:r>
            <w:r>
              <w:rPr>
                <w:rFonts w:eastAsia="Calibri"/>
                <w:bCs/>
                <w:szCs w:val="24"/>
                <w:lang w:eastAsia="lt-LT"/>
              </w:rPr>
              <w:t xml:space="preserve">, su </w:t>
            </w:r>
            <w:r w:rsidRPr="00406EA8">
              <w:rPr>
                <w:rFonts w:eastAsia="Calibri"/>
                <w:bCs/>
                <w:szCs w:val="24"/>
                <w:lang w:eastAsia="lt-LT"/>
              </w:rPr>
              <w:t>skrydžio kryptį vykd</w:t>
            </w:r>
            <w:r>
              <w:rPr>
                <w:rFonts w:eastAsia="Calibri"/>
                <w:bCs/>
                <w:szCs w:val="24"/>
                <w:lang w:eastAsia="lt-LT"/>
              </w:rPr>
              <w:t>ysiančiu</w:t>
            </w:r>
            <w:r w:rsidRPr="00406EA8">
              <w:rPr>
                <w:rFonts w:eastAsia="Calibri"/>
                <w:bCs/>
                <w:szCs w:val="24"/>
                <w:lang w:eastAsia="lt-LT"/>
              </w:rPr>
              <w:t xml:space="preserve"> oro </w:t>
            </w:r>
            <w:r>
              <w:rPr>
                <w:rFonts w:eastAsia="Calibri"/>
                <w:bCs/>
                <w:szCs w:val="24"/>
                <w:lang w:eastAsia="lt-LT"/>
              </w:rPr>
              <w:t>vežėju.</w:t>
            </w:r>
            <w:r>
              <w:rPr>
                <w:bCs/>
                <w:szCs w:val="24"/>
                <w:lang w:eastAsia="lt-LT"/>
              </w:rPr>
              <w:t xml:space="preserve"> </w:t>
            </w:r>
          </w:p>
        </w:tc>
      </w:tr>
      <w:tr w:rsidR="00B437D8" w14:paraId="7509A788" w14:textId="77777777">
        <w:trPr>
          <w:trHeight w:val="78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A38769" w14:textId="77777777" w:rsidR="00B437D8" w:rsidRDefault="00B31526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8E8362" w14:textId="77777777" w:rsidR="00B437D8" w:rsidRDefault="00B31526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Už stebėsenos rodiklį atsakinga </w:t>
            </w:r>
            <w:r>
              <w:rPr>
                <w:bCs/>
                <w:szCs w:val="24"/>
                <w:lang w:eastAsia="lt-LT"/>
              </w:rPr>
              <w:t>įstaiga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53484D" w14:textId="6582690E" w:rsidR="00B437D8" w:rsidRDefault="004456F2" w:rsidP="008A5411">
            <w:pPr>
              <w:jc w:val="both"/>
              <w:rPr>
                <w:bCs/>
                <w:i/>
                <w:iCs/>
                <w:color w:val="808080"/>
                <w:szCs w:val="24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Lietuvos Respublikos susisiekimo ministerija</w:t>
            </w:r>
          </w:p>
        </w:tc>
      </w:tr>
      <w:tr w:rsidR="00B437D8" w14:paraId="6C6A2421" w14:textId="77777777">
        <w:trPr>
          <w:trHeight w:val="9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D0C76" w14:textId="77777777" w:rsidR="00B437D8" w:rsidRDefault="00B31526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3CEAE" w14:textId="77777777" w:rsidR="00B437D8" w:rsidRDefault="00B31526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9CAB73" w14:textId="2D0B0F49" w:rsidR="00B437D8" w:rsidRDefault="00CF213B">
            <w:pPr>
              <w:jc w:val="both"/>
              <w:rPr>
                <w:rFonts w:eastAsia="Calibri"/>
                <w:bCs/>
                <w:i/>
                <w:iCs/>
                <w:color w:val="808080"/>
                <w:szCs w:val="24"/>
                <w:lang w:eastAsia="lt-LT"/>
              </w:rPr>
            </w:pPr>
            <w:r w:rsidRPr="00CF213B">
              <w:rPr>
                <w:rFonts w:eastAsia="Calibri"/>
                <w:bCs/>
                <w:szCs w:val="24"/>
                <w:lang w:eastAsia="lt-LT"/>
              </w:rPr>
              <w:t>Už rodiklio pasiektos reikšmės stebėseną ir rodiklio aprašymo kortelę atsakinga Lietuvos Respublikos susisiekimo ministerij</w:t>
            </w:r>
            <w:r w:rsidR="00B34859">
              <w:rPr>
                <w:rFonts w:eastAsia="Calibri"/>
                <w:bCs/>
                <w:szCs w:val="24"/>
                <w:lang w:eastAsia="lt-LT"/>
              </w:rPr>
              <w:t>a</w:t>
            </w:r>
            <w:r w:rsidRPr="00CF213B">
              <w:rPr>
                <w:rFonts w:eastAsia="Calibri"/>
                <w:bCs/>
                <w:szCs w:val="24"/>
                <w:lang w:eastAsia="lt-LT"/>
              </w:rPr>
              <w:t xml:space="preserve">, el. p. </w:t>
            </w:r>
            <w:proofErr w:type="spellStart"/>
            <w:r w:rsidR="00591EF7" w:rsidRPr="00591EF7">
              <w:rPr>
                <w:rFonts w:eastAsia="Calibri"/>
                <w:bCs/>
                <w:szCs w:val="24"/>
                <w:lang w:eastAsia="lt-LT"/>
              </w:rPr>
              <w:t>sumin@sumin.lt</w:t>
            </w:r>
            <w:proofErr w:type="spellEnd"/>
            <w:r w:rsidR="00591EF7">
              <w:rPr>
                <w:rFonts w:eastAsia="Calibri"/>
                <w:bCs/>
                <w:szCs w:val="24"/>
                <w:lang w:eastAsia="lt-LT"/>
              </w:rPr>
              <w:t>,</w:t>
            </w:r>
            <w:r w:rsidRPr="00CF213B">
              <w:rPr>
                <w:rFonts w:eastAsia="Calibri"/>
                <w:bCs/>
                <w:szCs w:val="24"/>
                <w:lang w:eastAsia="lt-LT"/>
              </w:rPr>
              <w:t xml:space="preserve"> tel. </w:t>
            </w:r>
            <w:r w:rsidR="0043284A" w:rsidRPr="0043284A">
              <w:rPr>
                <w:rFonts w:eastAsia="Calibri"/>
                <w:bCs/>
                <w:szCs w:val="24"/>
                <w:lang w:eastAsia="lt-LT"/>
              </w:rPr>
              <w:t>(8 5) 261 2363</w:t>
            </w:r>
            <w:r w:rsidRPr="00CF213B">
              <w:rPr>
                <w:rFonts w:eastAsia="Calibri"/>
                <w:bCs/>
                <w:szCs w:val="24"/>
                <w:lang w:eastAsia="lt-LT"/>
              </w:rPr>
              <w:t>.</w:t>
            </w:r>
          </w:p>
        </w:tc>
      </w:tr>
      <w:tr w:rsidR="00B437D8" w14:paraId="6A739401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F8FF86" w14:textId="77777777" w:rsidR="00B437D8" w:rsidRDefault="00B31526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6F8321" w14:textId="77777777" w:rsidR="00B437D8" w:rsidRDefault="00B31526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489471" w14:textId="7F7A45B6" w:rsidR="00B437D8" w:rsidRDefault="00B31526">
            <w:pPr>
              <w:widowControl w:val="0"/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-</w:t>
            </w:r>
          </w:p>
        </w:tc>
      </w:tr>
    </w:tbl>
    <w:p w14:paraId="6F01EC36" w14:textId="77777777" w:rsidR="00B437D8" w:rsidRDefault="00B437D8">
      <w:pPr>
        <w:rPr>
          <w:b/>
          <w:lang w:eastAsia="lt-LT"/>
        </w:rPr>
      </w:pPr>
    </w:p>
    <w:p w14:paraId="39BEDF51" w14:textId="77777777" w:rsidR="00B437D8" w:rsidRDefault="00B437D8">
      <w:pPr>
        <w:rPr>
          <w:lang w:eastAsia="lt-LT"/>
        </w:rPr>
      </w:pPr>
    </w:p>
    <w:p w14:paraId="6A89FCE4" w14:textId="77777777" w:rsidR="00B437D8" w:rsidRDefault="00B31526">
      <w:pPr>
        <w:jc w:val="center"/>
      </w:pPr>
      <w:r>
        <w:rPr>
          <w:lang w:eastAsia="lt-LT"/>
        </w:rPr>
        <w:t>________________________________</w:t>
      </w:r>
    </w:p>
    <w:p w14:paraId="0EB643CF" w14:textId="77777777" w:rsidR="00B437D8" w:rsidRDefault="00B437D8"/>
    <w:sectPr w:rsidR="00B437D8" w:rsidSect="00BA61D5">
      <w:headerReference w:type="default" r:id="rId9"/>
      <w:pgSz w:w="11906" w:h="16838" w:code="9"/>
      <w:pgMar w:top="993" w:right="567" w:bottom="993" w:left="1701" w:header="560" w:footer="686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8254" w14:textId="77777777" w:rsidR="00BE04A8" w:rsidRDefault="00BE04A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C215D1F" w14:textId="77777777" w:rsidR="00BE04A8" w:rsidRDefault="00BE04A8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04C64" w14:textId="77777777" w:rsidR="00BE04A8" w:rsidRDefault="00BE04A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4487667" w14:textId="77777777" w:rsidR="00BE04A8" w:rsidRDefault="00BE04A8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494755"/>
      <w:docPartObj>
        <w:docPartGallery w:val="Page Numbers (Top of Page)"/>
        <w:docPartUnique/>
      </w:docPartObj>
    </w:sdtPr>
    <w:sdtEndPr/>
    <w:sdtContent>
      <w:p w14:paraId="0FB81A14" w14:textId="6EC4EAA6" w:rsidR="00BA61D5" w:rsidRDefault="00BA61D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663">
          <w:rPr>
            <w:noProof/>
          </w:rPr>
          <w:t>2</w:t>
        </w:r>
        <w:r>
          <w:fldChar w:fldCharType="end"/>
        </w:r>
      </w:p>
    </w:sdtContent>
  </w:sdt>
  <w:p w14:paraId="072F9BEE" w14:textId="77777777" w:rsidR="00BA61D5" w:rsidRDefault="00BA61D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B2"/>
    <w:rsid w:val="00005DB2"/>
    <w:rsid w:val="00066B1E"/>
    <w:rsid w:val="00075697"/>
    <w:rsid w:val="000C41CA"/>
    <w:rsid w:val="000F6EA3"/>
    <w:rsid w:val="001B3B99"/>
    <w:rsid w:val="001D46C7"/>
    <w:rsid w:val="002B2E24"/>
    <w:rsid w:val="002E2135"/>
    <w:rsid w:val="00312902"/>
    <w:rsid w:val="00334DD9"/>
    <w:rsid w:val="003B0917"/>
    <w:rsid w:val="003D588B"/>
    <w:rsid w:val="00406EA8"/>
    <w:rsid w:val="00427727"/>
    <w:rsid w:val="0043284A"/>
    <w:rsid w:val="004456F2"/>
    <w:rsid w:val="00560733"/>
    <w:rsid w:val="00591EF7"/>
    <w:rsid w:val="005D4D98"/>
    <w:rsid w:val="005D71D6"/>
    <w:rsid w:val="0060791E"/>
    <w:rsid w:val="00622EF9"/>
    <w:rsid w:val="00745FD1"/>
    <w:rsid w:val="00780A31"/>
    <w:rsid w:val="00851A25"/>
    <w:rsid w:val="00852594"/>
    <w:rsid w:val="008A4D95"/>
    <w:rsid w:val="008A5411"/>
    <w:rsid w:val="009B44F7"/>
    <w:rsid w:val="00B31526"/>
    <w:rsid w:val="00B34859"/>
    <w:rsid w:val="00B437D8"/>
    <w:rsid w:val="00BA61D5"/>
    <w:rsid w:val="00BC3070"/>
    <w:rsid w:val="00BD6131"/>
    <w:rsid w:val="00BE04A8"/>
    <w:rsid w:val="00C41415"/>
    <w:rsid w:val="00C640A3"/>
    <w:rsid w:val="00CF213B"/>
    <w:rsid w:val="00D235CA"/>
    <w:rsid w:val="00D3263B"/>
    <w:rsid w:val="00DA6663"/>
    <w:rsid w:val="00E46C19"/>
    <w:rsid w:val="00E515E8"/>
    <w:rsid w:val="00E5218B"/>
    <w:rsid w:val="00E53336"/>
    <w:rsid w:val="00EB51C0"/>
    <w:rsid w:val="00EC5BB5"/>
    <w:rsid w:val="00FC2CA1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E8DC8"/>
  <w15:docId w15:val="{E47DA346-E6BA-462F-95CB-9195A266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2E2135"/>
  </w:style>
  <w:style w:type="character" w:styleId="Komentaronuoroda">
    <w:name w:val="annotation reference"/>
    <w:basedOn w:val="Numatytasispastraiposriftas"/>
    <w:semiHidden/>
    <w:unhideWhenUsed/>
    <w:rsid w:val="004456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456F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456F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456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456F2"/>
    <w:rPr>
      <w:b/>
      <w:bCs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61D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61D5"/>
  </w:style>
  <w:style w:type="paragraph" w:styleId="Porat">
    <w:name w:val="footer"/>
    <w:basedOn w:val="prastasis"/>
    <w:link w:val="PoratDiagrama"/>
    <w:unhideWhenUsed/>
    <w:rsid w:val="00BA61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A61D5"/>
  </w:style>
  <w:style w:type="paragraph" w:styleId="Debesliotekstas">
    <w:name w:val="Balloon Text"/>
    <w:basedOn w:val="prastasis"/>
    <w:link w:val="DebesliotekstasDiagrama"/>
    <w:semiHidden/>
    <w:unhideWhenUsed/>
    <w:rsid w:val="00DA66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A6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A0C34BCBAC58B4292442A2F5069A75F" ma:contentTypeVersion="3" ma:contentTypeDescription="Kurkite naują dokumentą." ma:contentTypeScope="" ma:versionID="065dcd530181596e2e62688da9b8e21b">
  <xsd:schema xmlns:xsd="http://www.w3.org/2001/XMLSchema" xmlns:xs="http://www.w3.org/2001/XMLSchema" xmlns:p="http://schemas.microsoft.com/office/2006/metadata/properties" xmlns:ns2="fd7db881-744e-4f31-b44f-fb052b1d3e24" targetNamespace="http://schemas.microsoft.com/office/2006/metadata/properties" ma:root="true" ma:fieldsID="301161aab30843c2ea405b80f767ed06" ns2:_="">
    <xsd:import namespace="fd7db881-744e-4f31-b44f-fb052b1d3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db881-744e-4f31-b44f-fb052b1d3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DE616-D16E-4048-8F4A-280F4807D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E2739-BC48-4CCC-970D-EA2FBFC511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DC12A5-4B6E-4734-8D81-2B7156D8E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db881-744e-4f31-b44f-fb052b1d3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2519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Ramūnas Rimkus</cp:lastModifiedBy>
  <cp:revision>2</cp:revision>
  <cp:lastPrinted>2008-12-29T11:20:00Z</cp:lastPrinted>
  <dcterms:created xsi:type="dcterms:W3CDTF">2023-12-12T06:50:00Z</dcterms:created>
  <dcterms:modified xsi:type="dcterms:W3CDTF">2023-12-12T06:50:00Z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0x0101003A0C34BCBAC58B4292442A2F5069A75F</vt:lpwstr>
  </property>
</Properties>
</file>