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2644" w14:textId="12BB41AA" w:rsidR="00D87264" w:rsidRPr="004B78F4" w:rsidRDefault="00D87264" w:rsidP="00D87264">
      <w:pPr>
        <w:keepNext/>
        <w:keepLines/>
        <w:spacing w:after="0" w:line="256" w:lineRule="auto"/>
        <w:jc w:val="center"/>
        <w:outlineLvl w:val="1"/>
        <w:rPr>
          <w:rFonts w:ascii="Times New Roman" w:eastAsia="SimSun" w:hAnsi="Times New Roman" w:cs="Times New Roman"/>
          <w:b/>
          <w:caps/>
          <w:color w:val="000000" w:themeColor="text1"/>
          <w:sz w:val="24"/>
          <w:szCs w:val="24"/>
        </w:rPr>
      </w:pPr>
      <w:r w:rsidRPr="004B78F4">
        <w:rPr>
          <w:rFonts w:ascii="Times New Roman" w:eastAsia="SimSun" w:hAnsi="Times New Roman" w:cs="Times New Roman"/>
          <w:b/>
          <w:caps/>
          <w:color w:val="000000" w:themeColor="text1"/>
          <w:sz w:val="24"/>
          <w:szCs w:val="24"/>
        </w:rPr>
        <w:t xml:space="preserve">Stebėsenos rodiklio </w:t>
      </w:r>
      <w:r w:rsidR="003448B2" w:rsidRPr="004B78F4">
        <w:rPr>
          <w:rFonts w:ascii="Times New Roman" w:eastAsia="SimSun" w:hAnsi="Times New Roman" w:cs="Times New Roman"/>
          <w:b/>
          <w:caps/>
          <w:color w:val="000000" w:themeColor="text1"/>
          <w:sz w:val="24"/>
          <w:szCs w:val="24"/>
        </w:rPr>
        <w:t>(R</w:t>
      </w:r>
      <w:r w:rsidR="00B21A09" w:rsidRPr="004B78F4">
        <w:rPr>
          <w:rFonts w:ascii="Times New Roman" w:eastAsia="SimSun" w:hAnsi="Times New Roman" w:cs="Times New Roman"/>
          <w:b/>
          <w:caps/>
          <w:color w:val="000000" w:themeColor="text1"/>
          <w:sz w:val="24"/>
          <w:szCs w:val="24"/>
        </w:rPr>
        <w:t>RF89</w:t>
      </w:r>
      <w:r w:rsidR="003448B2" w:rsidRPr="004B78F4">
        <w:rPr>
          <w:rFonts w:ascii="Times New Roman" w:eastAsia="SimSun" w:hAnsi="Times New Roman" w:cs="Times New Roman"/>
          <w:b/>
          <w:caps/>
          <w:color w:val="000000" w:themeColor="text1"/>
          <w:sz w:val="24"/>
          <w:szCs w:val="24"/>
        </w:rPr>
        <w:t xml:space="preserve">) </w:t>
      </w:r>
      <w:r w:rsidRPr="004B78F4">
        <w:rPr>
          <w:rFonts w:ascii="Times New Roman" w:eastAsia="SimSun" w:hAnsi="Times New Roman" w:cs="Times New Roman"/>
          <w:b/>
          <w:caps/>
          <w:color w:val="000000" w:themeColor="text1"/>
          <w:sz w:val="24"/>
          <w:szCs w:val="24"/>
        </w:rPr>
        <w:t>aprašymo kortelė</w:t>
      </w:r>
    </w:p>
    <w:p w14:paraId="135DE9B4" w14:textId="77777777" w:rsidR="00D87264" w:rsidRPr="004B78F4" w:rsidRDefault="00D87264" w:rsidP="00D87264">
      <w:pPr>
        <w:spacing w:after="0" w:line="240" w:lineRule="auto"/>
        <w:rPr>
          <w:rFonts w:ascii="Times New Roman" w:eastAsia="Times New Roman" w:hAnsi="Times New Roman" w:cs="Times New Roman"/>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94"/>
        <w:gridCol w:w="5336"/>
      </w:tblGrid>
      <w:tr w:rsidR="004B78F4" w:rsidRPr="004B78F4" w14:paraId="7ED2ACAD"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Pr>
          <w:p w14:paraId="14DB608E" w14:textId="77777777" w:rsidR="00D87264" w:rsidRPr="004B78F4" w:rsidRDefault="00D87264" w:rsidP="00D87264">
            <w:pPr>
              <w:widowControl w:val="0"/>
              <w:spacing w:after="0" w:line="240" w:lineRule="auto"/>
              <w:jc w:val="center"/>
              <w:rPr>
                <w:rFonts w:ascii="Times New Roman" w:eastAsia="Times New Roman" w:hAnsi="Times New Roman" w:cs="Times New Roman"/>
                <w:b/>
                <w:bCs/>
                <w:color w:val="000000" w:themeColor="text1"/>
                <w:sz w:val="24"/>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F13E9F9" w14:textId="77777777" w:rsidR="00D87264" w:rsidRPr="004B78F4" w:rsidRDefault="00D87264" w:rsidP="00D87264">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A03CCBF" w14:textId="77777777" w:rsidR="00D87264" w:rsidRPr="004B78F4" w:rsidRDefault="00D87264" w:rsidP="00D87264">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Kodas</w:t>
            </w:r>
          </w:p>
        </w:tc>
      </w:tr>
      <w:tr w:rsidR="004B78F4" w:rsidRPr="004B78F4" w14:paraId="09ED3B83"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3375B43"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FE6526" w14:textId="448AB47C" w:rsidR="00D87264" w:rsidRPr="004B78F4" w:rsidRDefault="00D87264" w:rsidP="00F1285B">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Asignavimų valdytojas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7B154F" w14:textId="3C0502FE" w:rsidR="00D87264" w:rsidRPr="004B78F4" w:rsidRDefault="00B43F38" w:rsidP="00D87264">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ministerija</w:t>
            </w:r>
          </w:p>
        </w:tc>
      </w:tr>
      <w:tr w:rsidR="004B78F4" w:rsidRPr="004B78F4" w14:paraId="14935D2A" w14:textId="77777777" w:rsidTr="00940496">
        <w:trPr>
          <w:trHeight w:val="675"/>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D10D2D3"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9D87C2" w14:textId="21237FCF"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strateginis tikslas –</w:t>
            </w:r>
            <w:r w:rsidR="008958F9" w:rsidRPr="004B78F4">
              <w:rPr>
                <w:rFonts w:ascii="Times New Roman" w:eastAsia="Times New Roman" w:hAnsi="Times New Roman" w:cs="Times New Roman"/>
                <w:color w:val="000000" w:themeColor="text1"/>
                <w:sz w:val="24"/>
                <w:szCs w:val="24"/>
              </w:rPr>
              <w:t xml:space="preserve"> Gerinti transporto, energetinį ir skaitmeninį vidinį ir išorinį junglumą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6DEFC1" w14:textId="6B638BEA" w:rsidR="00D87264" w:rsidRPr="004B78F4" w:rsidRDefault="00C9181E" w:rsidP="0044769C">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NPP-05</w:t>
            </w:r>
          </w:p>
        </w:tc>
      </w:tr>
      <w:tr w:rsidR="004B78F4" w:rsidRPr="004B78F4" w14:paraId="3DBBCF77"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469C183"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31BF35" w14:textId="39B532C8"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uždavinys –</w:t>
            </w:r>
            <w:r w:rsidR="00A16735" w:rsidRPr="004B78F4">
              <w:rPr>
                <w:rFonts w:ascii="Times New Roman" w:eastAsia="Times New Roman" w:hAnsi="Times New Roman" w:cs="Times New Roman"/>
                <w:color w:val="000000" w:themeColor="text1"/>
                <w:sz w:val="24"/>
                <w:szCs w:val="24"/>
              </w:rPr>
              <w:t xml:space="preserve"> 5.4 uždavinys. </w:t>
            </w:r>
            <w:r w:rsidR="006F7E00" w:rsidRPr="004B78F4">
              <w:rPr>
                <w:rFonts w:ascii="Times New Roman" w:eastAsia="Times New Roman" w:hAnsi="Times New Roman" w:cs="Times New Roman"/>
                <w:color w:val="000000" w:themeColor="text1"/>
                <w:sz w:val="24"/>
                <w:szCs w:val="24"/>
              </w:rPr>
              <w:t>Gerinti skaitmeninį junglumą ir didinti susisiekimo infrastruktūros panaudojimo efektyvumą bei sektoriaus kuriamą vertę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8112D2" w14:textId="2EF2F29A" w:rsidR="00D87264" w:rsidRPr="004B78F4" w:rsidRDefault="00C9181E" w:rsidP="0044769C">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NPP-05-04</w:t>
            </w:r>
          </w:p>
        </w:tc>
      </w:tr>
      <w:tr w:rsidR="004B78F4" w:rsidRPr="004B78F4" w14:paraId="2DDAD05E"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912E584"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A45DFB" w14:textId="0AB9052D" w:rsidR="00D87264" w:rsidRPr="004B78F4" w:rsidRDefault="00D87264" w:rsidP="0044769C">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programa –</w:t>
            </w:r>
            <w:r w:rsidR="00E606AC" w:rsidRPr="004B78F4">
              <w:rPr>
                <w:color w:val="000000" w:themeColor="text1"/>
              </w:rPr>
              <w:t xml:space="preserve"> </w:t>
            </w:r>
            <w:r w:rsidR="00E606AC" w:rsidRPr="004B78F4">
              <w:rPr>
                <w:rFonts w:ascii="Times New Roman" w:eastAsia="Times New Roman" w:hAnsi="Times New Roman" w:cs="Times New Roman"/>
                <w:color w:val="000000" w:themeColor="text1"/>
                <w:sz w:val="24"/>
                <w:szCs w:val="24"/>
              </w:rPr>
              <w:t>Transporto ir ryšių politikos įgyvendinimas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B61F47" w14:textId="4F40FCFF" w:rsidR="00D87264" w:rsidRPr="004B78F4" w:rsidRDefault="00C5596F" w:rsidP="0044769C">
            <w:pPr>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10-001</w:t>
            </w:r>
          </w:p>
        </w:tc>
      </w:tr>
      <w:tr w:rsidR="004B78F4" w:rsidRPr="004B78F4" w14:paraId="05E31881"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E787D5E"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115959" w14:textId="4482FBC3" w:rsidR="00D87264" w:rsidRPr="004B78F4" w:rsidRDefault="00D87264" w:rsidP="00536283">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Strateginio veiklos plano programos uždavinys – </w:t>
            </w:r>
            <w:r w:rsidR="00656932" w:rsidRPr="004B78F4">
              <w:rPr>
                <w:rFonts w:ascii="Times New Roman" w:eastAsia="Times New Roman" w:hAnsi="Times New Roman" w:cs="Times New Roman"/>
                <w:color w:val="000000" w:themeColor="text1"/>
                <w:sz w:val="24"/>
                <w:szCs w:val="24"/>
              </w:rPr>
              <w:t>Gerinti skaitmeninį junglumą ir didinti susisiekimo infrastruktūros panaudojimo efektyvumą bei sektoriaus kuriamą vertę</w:t>
            </w:r>
            <w:r w:rsidRPr="004B78F4">
              <w:rPr>
                <w:rFonts w:ascii="Times New Roman" w:eastAsia="Times New Roman" w:hAnsi="Times New Roman" w:cs="Times New Roman"/>
                <w:i/>
                <w:iCs/>
                <w:color w:val="000000" w:themeColor="text1"/>
                <w:sz w:val="20"/>
                <w:szCs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62555" w14:textId="2075AA2D" w:rsidR="00D87264" w:rsidRPr="004B78F4" w:rsidRDefault="00C5596F" w:rsidP="0044769C">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w:t>
            </w:r>
            <w:r w:rsidR="00656932" w:rsidRPr="004B78F4">
              <w:rPr>
                <w:rFonts w:ascii="Times New Roman" w:eastAsia="Times New Roman" w:hAnsi="Times New Roman" w:cs="Times New Roman"/>
                <w:color w:val="000000" w:themeColor="text1"/>
                <w:sz w:val="24"/>
                <w:szCs w:val="24"/>
              </w:rPr>
              <w:t>05-04 (P)</w:t>
            </w:r>
            <w:r w:rsidR="00656932" w:rsidRPr="004B78F4" w:rsidDel="00C54093">
              <w:rPr>
                <w:rFonts w:ascii="Times New Roman" w:eastAsia="Times New Roman" w:hAnsi="Times New Roman" w:cs="Times New Roman"/>
                <w:color w:val="000000" w:themeColor="text1"/>
                <w:sz w:val="24"/>
                <w:szCs w:val="24"/>
              </w:rPr>
              <w:t xml:space="preserve"> </w:t>
            </w:r>
          </w:p>
        </w:tc>
      </w:tr>
      <w:tr w:rsidR="004B78F4" w:rsidRPr="004B78F4" w14:paraId="0D50BC05"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42FD28B"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24FB1" w14:textId="497B7A14" w:rsidR="00D87264" w:rsidRPr="004B78F4" w:rsidRDefault="00D87264" w:rsidP="0044769C">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priemonė –</w:t>
            </w:r>
            <w:r w:rsidR="004D47DE" w:rsidRPr="004B78F4">
              <w:rPr>
                <w:rFonts w:ascii="Times New Roman" w:eastAsia="Times New Roman" w:hAnsi="Times New Roman" w:cs="Times New Roman"/>
                <w:color w:val="000000" w:themeColor="text1"/>
                <w:sz w:val="24"/>
                <w:szCs w:val="24"/>
              </w:rPr>
              <w:t xml:space="preserve"> </w:t>
            </w:r>
            <w:r w:rsidR="00B21A09" w:rsidRPr="004B78F4">
              <w:rPr>
                <w:rFonts w:ascii="Times New Roman" w:eastAsia="Times New Roman" w:hAnsi="Times New Roman" w:cs="Times New Roman"/>
                <w:color w:val="000000" w:themeColor="text1"/>
                <w:sz w:val="24"/>
                <w:szCs w:val="24"/>
              </w:rPr>
              <w:t>Didinti susisiekimo sistemos kuriamą vertę ir infrastruktūros panaudojimo efektyvumą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62F48" w14:textId="746724BC" w:rsidR="00D87264" w:rsidRPr="004B78F4" w:rsidRDefault="00656932" w:rsidP="0044769C">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10-001-05-04-0</w:t>
            </w:r>
            <w:r w:rsidR="00844F10"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rPr>
              <w:t xml:space="preserve"> (PP)</w:t>
            </w:r>
          </w:p>
        </w:tc>
      </w:tr>
      <w:tr w:rsidR="004B78F4" w:rsidRPr="004B78F4" w14:paraId="7C52AB9A"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D49BDA4"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FD34C3" w14:textId="3206A3BF" w:rsidR="00D87264" w:rsidRPr="004B78F4" w:rsidRDefault="00D87264" w:rsidP="001D4E35">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pavadinimas –</w:t>
            </w:r>
            <w:r w:rsidR="00FC098C" w:rsidRPr="004B78F4">
              <w:rPr>
                <w:rFonts w:ascii="Times New Roman" w:eastAsia="Times New Roman" w:hAnsi="Times New Roman" w:cs="Times New Roman"/>
                <w:color w:val="000000" w:themeColor="text1"/>
                <w:sz w:val="24"/>
                <w:szCs w:val="24"/>
              </w:rPr>
              <w:t xml:space="preserve"> </w:t>
            </w:r>
            <w:r w:rsidR="00B21A09" w:rsidRPr="004B78F4">
              <w:rPr>
                <w:rFonts w:ascii="Times New Roman" w:eastAsia="Times New Roman" w:hAnsi="Times New Roman" w:cs="Times New Roman"/>
                <w:color w:val="000000" w:themeColor="text1"/>
                <w:sz w:val="24"/>
                <w:szCs w:val="24"/>
              </w:rPr>
              <w:t>Paskirta kompetentinga institucija susisiekimo inovacijų priemonėms administruoti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DE042A" w14:textId="6A3CC68B" w:rsidR="00D87264" w:rsidRPr="004B78F4" w:rsidRDefault="00A25A81"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hAnsi="Times New Roman" w:cs="Times New Roman"/>
                <w:color w:val="000000" w:themeColor="text1"/>
                <w:sz w:val="24"/>
                <w:szCs w:val="24"/>
              </w:rPr>
              <w:t>P</w:t>
            </w:r>
            <w:r w:rsidR="0044769C" w:rsidRPr="004B78F4">
              <w:rPr>
                <w:rFonts w:ascii="Times New Roman" w:hAnsi="Times New Roman" w:cs="Times New Roman"/>
                <w:color w:val="000000" w:themeColor="text1"/>
                <w:sz w:val="24"/>
                <w:szCs w:val="24"/>
              </w:rPr>
              <w:t>-10-001-05-04-0</w:t>
            </w:r>
            <w:r w:rsidR="00844F10" w:rsidRPr="004B78F4">
              <w:rPr>
                <w:rFonts w:ascii="Times New Roman" w:hAnsi="Times New Roman" w:cs="Times New Roman"/>
                <w:color w:val="000000" w:themeColor="text1"/>
                <w:sz w:val="24"/>
                <w:szCs w:val="24"/>
              </w:rPr>
              <w:t>1</w:t>
            </w:r>
            <w:r w:rsidR="0044769C" w:rsidRPr="004B78F4">
              <w:rPr>
                <w:rFonts w:ascii="Times New Roman" w:hAnsi="Times New Roman" w:cs="Times New Roman"/>
                <w:color w:val="000000" w:themeColor="text1"/>
                <w:sz w:val="24"/>
                <w:szCs w:val="24"/>
              </w:rPr>
              <w:t>-01</w:t>
            </w:r>
          </w:p>
        </w:tc>
      </w:tr>
      <w:tr w:rsidR="004B78F4" w:rsidRPr="004B78F4" w14:paraId="36729124" w14:textId="77777777" w:rsidTr="00B43F38">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A8E25D0"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D98016" w14:textId="317D9D83" w:rsidR="004A28D9" w:rsidRPr="004B78F4" w:rsidRDefault="00D87264" w:rsidP="004A28D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Matavimo vienetas ‒ </w:t>
            </w:r>
          </w:p>
          <w:p w14:paraId="0A4D6193" w14:textId="7913BFE7"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5030B" w14:textId="23D51090" w:rsidR="00D87264" w:rsidRPr="004B78F4" w:rsidRDefault="00393C0D"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Vienetai</w:t>
            </w:r>
          </w:p>
        </w:tc>
      </w:tr>
      <w:tr w:rsidR="004B78F4" w:rsidRPr="004B78F4" w14:paraId="0C919D5E"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436EB3E"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EB8935" w14:textId="1195B8CF"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paaiškinimas ‒</w:t>
            </w:r>
            <w:r w:rsidR="00A95422" w:rsidRPr="004B78F4">
              <w:rPr>
                <w:rFonts w:ascii="Times New Roman" w:eastAsia="Times New Roman" w:hAnsi="Times New Roman" w:cs="Times New Roman"/>
                <w:color w:val="000000" w:themeColor="text1"/>
                <w:sz w:val="24"/>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983C4A" w14:textId="77777777" w:rsidR="009F26BD" w:rsidRPr="004B78F4" w:rsidRDefault="009F26BD"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Paskiriama kompetentinga institucija, kuri parengia </w:t>
            </w:r>
          </w:p>
          <w:p w14:paraId="2B4DC351" w14:textId="77777777" w:rsidR="009F26BD" w:rsidRPr="004B78F4" w:rsidRDefault="009F26BD"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finansuotinos veiklos programą ir konkurso dėl </w:t>
            </w:r>
          </w:p>
          <w:p w14:paraId="614ACB7F" w14:textId="77777777" w:rsidR="009F26BD" w:rsidRPr="004B78F4" w:rsidRDefault="009F26BD"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susisiekimo inovacijų procedūros sąlygas bei </w:t>
            </w:r>
          </w:p>
          <w:p w14:paraId="4BFB8E5F" w14:textId="1916802A" w:rsidR="001B74B4" w:rsidRPr="004B78F4" w:rsidRDefault="009F26BD"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atrankos kriterijus.</w:t>
            </w:r>
          </w:p>
        </w:tc>
      </w:tr>
      <w:tr w:rsidR="004B78F4" w:rsidRPr="004B78F4" w14:paraId="7A31F85F"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94EE43B"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969767" w14:textId="5E104D29"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reikšmės apskaičiavimo formulė ‒</w:t>
            </w:r>
            <w:r w:rsidR="001E02C5" w:rsidRPr="004B78F4">
              <w:rPr>
                <w:rFonts w:ascii="Times New Roman" w:eastAsia="SimSun" w:hAnsi="Times New Roman" w:cs="Times New Roman"/>
                <w:color w:val="000000" w:themeColor="text1"/>
                <w:sz w:val="24"/>
                <w:lang w:eastAsia="zh-CN"/>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3B40CF" w14:textId="69ADF127" w:rsidR="00D87264" w:rsidRPr="004B78F4" w:rsidRDefault="00393C0D"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Rodiklis laikomas pasiektu, kai iki 2022 m. II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 xml:space="preserve">. </w:t>
            </w:r>
            <w:r w:rsidR="00D94C47" w:rsidRPr="004B78F4">
              <w:rPr>
                <w:rFonts w:ascii="Times New Roman" w:eastAsia="Times New Roman" w:hAnsi="Times New Roman" w:cs="Times New Roman"/>
                <w:color w:val="000000" w:themeColor="text1"/>
                <w:sz w:val="24"/>
                <w:szCs w:val="24"/>
              </w:rPr>
              <w:t>paskiriama kompetentinga institucija</w:t>
            </w:r>
            <w:r w:rsidRPr="004B78F4">
              <w:rPr>
                <w:rFonts w:ascii="Times New Roman" w:eastAsia="Times New Roman" w:hAnsi="Times New Roman" w:cs="Times New Roman"/>
                <w:color w:val="000000" w:themeColor="text1"/>
                <w:sz w:val="24"/>
                <w:szCs w:val="24"/>
              </w:rPr>
              <w:t>.</w:t>
            </w:r>
          </w:p>
        </w:tc>
      </w:tr>
      <w:tr w:rsidR="004B78F4" w:rsidRPr="004B78F4" w14:paraId="6457653D"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A125709"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A1DE4B" w14:textId="7D099653"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ir jo dėmenų detalumas ‒</w:t>
            </w:r>
            <w:r w:rsidR="00C60BFE" w:rsidRPr="004B78F4">
              <w:rPr>
                <w:rFonts w:ascii="Times New Roman" w:eastAsia="Times New Roman" w:hAnsi="Times New Roman" w:cs="Times New Roman"/>
                <w:color w:val="000000" w:themeColor="text1"/>
                <w:sz w:val="24"/>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D9BDE9" w14:textId="15E5397D" w:rsidR="001B74B4" w:rsidRPr="008A00DC" w:rsidRDefault="002861B6" w:rsidP="001B74B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 </w:t>
            </w:r>
            <w:r w:rsidR="001B74B4">
              <w:rPr>
                <w:rFonts w:ascii="Times New Roman" w:eastAsia="Times New Roman" w:hAnsi="Times New Roman" w:cs="Times New Roman"/>
                <w:color w:val="000000" w:themeColor="text1"/>
                <w:sz w:val="24"/>
                <w:szCs w:val="24"/>
              </w:rPr>
              <w:t>Rodiklio apskaičiavimo tipas – Įvedamasis</w:t>
            </w:r>
          </w:p>
        </w:tc>
      </w:tr>
      <w:tr w:rsidR="004B78F4" w:rsidRPr="004B78F4" w14:paraId="410AA118"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7D3CDF3"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908F42" w14:textId="3313066D"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250A57" w14:textId="509F41ED" w:rsidR="00D87264" w:rsidRPr="004B78F4" w:rsidRDefault="00A26024" w:rsidP="003A0362">
            <w:pPr>
              <w:spacing w:after="0" w:line="240" w:lineRule="auto"/>
              <w:jc w:val="both"/>
              <w:rPr>
                <w:rFonts w:ascii="Times New Roman" w:eastAsia="Times New Roman" w:hAnsi="Times New Roman" w:cs="Times New Roman"/>
                <w:bCs/>
                <w:i/>
                <w:iCs/>
                <w:color w:val="000000" w:themeColor="text1"/>
                <w:sz w:val="24"/>
                <w:szCs w:val="24"/>
              </w:rPr>
            </w:pPr>
            <w:r w:rsidRPr="004B78F4">
              <w:rPr>
                <w:rFonts w:ascii="Times New Roman" w:eastAsia="Times New Roman" w:hAnsi="Times New Roman" w:cs="Times New Roman"/>
                <w:color w:val="000000" w:themeColor="text1"/>
                <w:sz w:val="24"/>
                <w:szCs w:val="24"/>
              </w:rPr>
              <w:t>Duomenys renkami vien</w:t>
            </w:r>
            <w:r w:rsidR="00A43C7A" w:rsidRPr="004B78F4">
              <w:rPr>
                <w:rFonts w:ascii="Times New Roman" w:eastAsia="Times New Roman" w:hAnsi="Times New Roman" w:cs="Times New Roman"/>
                <w:color w:val="000000" w:themeColor="text1"/>
                <w:sz w:val="24"/>
                <w:szCs w:val="24"/>
              </w:rPr>
              <w:t>ą</w:t>
            </w:r>
            <w:r w:rsidRPr="004B78F4">
              <w:rPr>
                <w:rFonts w:ascii="Times New Roman" w:eastAsia="Times New Roman" w:hAnsi="Times New Roman" w:cs="Times New Roman"/>
                <w:color w:val="000000" w:themeColor="text1"/>
                <w:sz w:val="24"/>
                <w:szCs w:val="24"/>
              </w:rPr>
              <w:t xml:space="preserve"> kartą pasibaigus 2022 m. II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w:t>
            </w:r>
          </w:p>
        </w:tc>
      </w:tr>
      <w:tr w:rsidR="004B78F4" w:rsidRPr="004B78F4" w14:paraId="2769A960"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FD2E85D"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291F09" w14:textId="77777777"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FBA805" w14:textId="57513706" w:rsidR="001B74B4" w:rsidRPr="004B78F4" w:rsidRDefault="00A26024" w:rsidP="001D4E35">
            <w:pPr>
              <w:spacing w:after="0" w:line="240" w:lineRule="auto"/>
              <w:jc w:val="both"/>
              <w:rPr>
                <w:rFonts w:ascii="Times New Roman" w:eastAsia="Times New Roman" w:hAnsi="Times New Roman" w:cs="Times New Roman"/>
                <w:bCs/>
                <w:i/>
                <w:iCs/>
                <w:color w:val="000000" w:themeColor="text1"/>
                <w:sz w:val="24"/>
                <w:szCs w:val="24"/>
              </w:rPr>
            </w:pPr>
            <w:r w:rsidRPr="004B78F4">
              <w:rPr>
                <w:rFonts w:ascii="Times New Roman" w:eastAsia="Times New Roman" w:hAnsi="Times New Roman" w:cs="Times New Roman"/>
                <w:color w:val="000000" w:themeColor="text1"/>
                <w:sz w:val="24"/>
                <w:szCs w:val="24"/>
              </w:rPr>
              <w:t>Duomenys iš Teisės aktų registro.</w:t>
            </w:r>
          </w:p>
        </w:tc>
      </w:tr>
      <w:tr w:rsidR="004B78F4" w:rsidRPr="004B78F4" w14:paraId="415287DC" w14:textId="77777777" w:rsidTr="00D87264">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B938E63"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CA1C86" w14:textId="77777777"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B4E8C5" w14:textId="63BB3700" w:rsidR="003F374C" w:rsidRPr="003F374C" w:rsidRDefault="005C2E81" w:rsidP="008A00DC">
            <w:pPr>
              <w:widowControl w:val="0"/>
              <w:spacing w:after="0" w:line="240" w:lineRule="auto"/>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Jurgita Rimkuvienė</w:t>
            </w:r>
            <w:r w:rsidR="00D056FF" w:rsidRPr="004B78F4">
              <w:rPr>
                <w:rFonts w:ascii="Times New Roman" w:eastAsia="Times New Roman" w:hAnsi="Times New Roman" w:cs="Times New Roman"/>
                <w:color w:val="000000" w:themeColor="text1"/>
                <w:sz w:val="24"/>
                <w:szCs w:val="24"/>
              </w:rPr>
              <w:t xml:space="preserve"> paskirt</w:t>
            </w:r>
            <w:r w:rsidR="00000B1F" w:rsidRPr="004B78F4">
              <w:rPr>
                <w:rFonts w:ascii="Times New Roman" w:eastAsia="Times New Roman" w:hAnsi="Times New Roman" w:cs="Times New Roman"/>
                <w:color w:val="000000" w:themeColor="text1"/>
                <w:sz w:val="24"/>
                <w:szCs w:val="24"/>
              </w:rPr>
              <w:t>a</w:t>
            </w:r>
            <w:r w:rsidR="00D056FF" w:rsidRPr="004B78F4">
              <w:rPr>
                <w:rFonts w:ascii="Times New Roman" w:eastAsia="Times New Roman" w:hAnsi="Times New Roman" w:cs="Times New Roman"/>
                <w:color w:val="000000" w:themeColor="text1"/>
                <w:sz w:val="24"/>
                <w:szCs w:val="24"/>
              </w:rPr>
              <w:t xml:space="preserve"> atsaking</w:t>
            </w:r>
            <w:r w:rsidR="00000B1F" w:rsidRPr="004B78F4">
              <w:rPr>
                <w:rFonts w:ascii="Times New Roman" w:eastAsia="Times New Roman" w:hAnsi="Times New Roman" w:cs="Times New Roman"/>
                <w:color w:val="000000" w:themeColor="text1"/>
                <w:sz w:val="24"/>
                <w:szCs w:val="24"/>
              </w:rPr>
              <w:t>u</w:t>
            </w:r>
            <w:r w:rsidR="00D056FF" w:rsidRPr="004B78F4">
              <w:rPr>
                <w:rFonts w:ascii="Times New Roman" w:eastAsia="Times New Roman" w:hAnsi="Times New Roman" w:cs="Times New Roman"/>
                <w:color w:val="000000" w:themeColor="text1"/>
                <w:sz w:val="24"/>
                <w:szCs w:val="24"/>
              </w:rPr>
              <w:t xml:space="preserve"> Lietuvos Respublikos susisiekimo ministerijos kanclerio 2022 m. balandžio 6 d. potvarkiu Nr. 4-30 „Dėl atsakingų asmenų už Ekonomikos gaivinimo ir atsparumo didinimo plano „Naujos kartos Lietuva“ reformų veiksmų ir investicijų rodiklių pasiekimo koordinavimą ir priežiūrą paskyrimo“</w:t>
            </w:r>
          </w:p>
        </w:tc>
      </w:tr>
      <w:tr w:rsidR="004B78F4" w:rsidRPr="004B78F4" w14:paraId="30A7A442" w14:textId="77777777" w:rsidTr="00D87264">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632E8E7" w14:textId="77777777" w:rsidR="00D87264" w:rsidRPr="004B78F4" w:rsidRDefault="00D87264" w:rsidP="00D8726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1</w:t>
            </w:r>
            <w:r w:rsidRPr="004B78F4">
              <w:rPr>
                <w:rFonts w:ascii="Times New Roman" w:eastAsia="Times New Roman" w:hAnsi="Times New Roman" w:cs="Times New Roman"/>
                <w:color w:val="000000" w:themeColor="text1"/>
                <w:sz w:val="24"/>
                <w:szCs w:val="24"/>
                <w:lang w:val="en-GB"/>
              </w:rPr>
              <w:t>5</w:t>
            </w:r>
            <w:r w:rsidRPr="004B78F4">
              <w:rPr>
                <w:rFonts w:ascii="Times New Roman" w:eastAsia="Times New Roman" w:hAnsi="Times New Roman" w:cs="Times New Roman"/>
                <w:color w:val="000000" w:themeColor="text1"/>
                <w:sz w:val="24"/>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1DA190" w14:textId="77777777" w:rsidR="00D87264" w:rsidRPr="004B78F4" w:rsidRDefault="00D87264"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E4C6DD" w14:textId="40666E0B" w:rsidR="00D87264" w:rsidRPr="004B78F4" w:rsidRDefault="00D056FF" w:rsidP="00D8726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Rodiklis patvirtintas Europos Sąjungos Tarybos 2021 m. liepos 2</w:t>
            </w:r>
            <w:r w:rsidR="002861B6" w:rsidRPr="004B78F4">
              <w:rPr>
                <w:rFonts w:ascii="Times New Roman" w:eastAsia="Times New Roman" w:hAnsi="Times New Roman" w:cs="Times New Roman"/>
                <w:color w:val="000000" w:themeColor="text1"/>
                <w:sz w:val="24"/>
                <w:szCs w:val="24"/>
              </w:rPr>
              <w:t>8</w:t>
            </w:r>
            <w:r w:rsidRPr="004B78F4">
              <w:rPr>
                <w:rFonts w:ascii="Times New Roman" w:eastAsia="Times New Roman" w:hAnsi="Times New Roman" w:cs="Times New Roman"/>
                <w:color w:val="000000" w:themeColor="text1"/>
                <w:sz w:val="24"/>
                <w:szCs w:val="24"/>
              </w:rPr>
              <w:t xml:space="preserve"> d. įgyvendinimo sprendimu (10477/21) dėl Lietuvos ekonomikos gaivinimo ir atsparumo didinimo plano įvertinimo patvirtinimo</w:t>
            </w:r>
            <w:r w:rsidR="006A66FB" w:rsidRPr="004B78F4">
              <w:rPr>
                <w:rFonts w:ascii="Times New Roman" w:eastAsia="Times New Roman" w:hAnsi="Times New Roman" w:cs="Times New Roman"/>
                <w:color w:val="000000" w:themeColor="text1"/>
                <w:sz w:val="24"/>
                <w:szCs w:val="24"/>
              </w:rPr>
              <w:t>.</w:t>
            </w:r>
            <w:r w:rsidR="008A00DC">
              <w:rPr>
                <w:rFonts w:ascii="Times New Roman" w:eastAsia="Times New Roman" w:hAnsi="Times New Roman" w:cs="Times New Roman"/>
                <w:color w:val="000000" w:themeColor="text1"/>
                <w:sz w:val="24"/>
                <w:szCs w:val="24"/>
              </w:rPr>
              <w:t xml:space="preserve"> Rodiklio pasiekimą patvirtino Europos Komisija.</w:t>
            </w:r>
          </w:p>
          <w:p w14:paraId="1DCBDB45" w14:textId="02E4BE4E" w:rsidR="006A66FB" w:rsidRPr="004B78F4" w:rsidRDefault="006A66FB" w:rsidP="00D87264">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hAnsi="Times New Roman" w:cs="Times New Roman"/>
                <w:color w:val="000000" w:themeColor="text1"/>
                <w:sz w:val="24"/>
                <w:szCs w:val="24"/>
              </w:rPr>
              <w:t>Rodiklio kodas P.S.1.1089.</w:t>
            </w:r>
          </w:p>
        </w:tc>
      </w:tr>
    </w:tbl>
    <w:p w14:paraId="64BF9208" w14:textId="67ADF46F" w:rsidR="000B45C7" w:rsidRPr="004B78F4" w:rsidRDefault="000B45C7" w:rsidP="00D87264">
      <w:pPr>
        <w:spacing w:after="0" w:line="240" w:lineRule="auto"/>
        <w:rPr>
          <w:rFonts w:ascii="Times New Roman" w:eastAsia="Times New Roman" w:hAnsi="Times New Roman" w:cs="Times New Roman"/>
          <w:color w:val="000000" w:themeColor="text1"/>
          <w:sz w:val="24"/>
          <w:szCs w:val="20"/>
        </w:rPr>
      </w:pPr>
    </w:p>
    <w:p w14:paraId="56AEAD75" w14:textId="031C959B" w:rsidR="00826DE3" w:rsidRPr="004B78F4" w:rsidRDefault="00826DE3" w:rsidP="00826DE3">
      <w:pPr>
        <w:keepNext/>
        <w:keepLines/>
        <w:spacing w:after="0" w:line="256" w:lineRule="auto"/>
        <w:jc w:val="center"/>
        <w:outlineLvl w:val="1"/>
        <w:rPr>
          <w:rFonts w:ascii="Times New Roman" w:eastAsia="SimSun" w:hAnsi="Times New Roman" w:cs="Times New Roman"/>
          <w:b/>
          <w:caps/>
          <w:color w:val="000000" w:themeColor="text1"/>
          <w:sz w:val="24"/>
          <w:szCs w:val="24"/>
        </w:rPr>
      </w:pPr>
      <w:r w:rsidRPr="004B78F4">
        <w:rPr>
          <w:rFonts w:ascii="Times New Roman" w:eastAsia="SimSun" w:hAnsi="Times New Roman" w:cs="Times New Roman"/>
          <w:b/>
          <w:caps/>
          <w:color w:val="000000" w:themeColor="text1"/>
          <w:sz w:val="24"/>
          <w:szCs w:val="24"/>
        </w:rPr>
        <w:t>Stebėsenos rodiklio (RRF90) aprašymo kortelė</w:t>
      </w:r>
    </w:p>
    <w:p w14:paraId="06413DF8" w14:textId="77777777" w:rsidR="00826DE3" w:rsidRPr="004B78F4" w:rsidRDefault="00826DE3" w:rsidP="00826DE3">
      <w:pPr>
        <w:spacing w:after="0" w:line="240" w:lineRule="auto"/>
        <w:rPr>
          <w:rFonts w:ascii="Times New Roman" w:eastAsia="Times New Roman" w:hAnsi="Times New Roman" w:cs="Times New Roman"/>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94"/>
        <w:gridCol w:w="5336"/>
      </w:tblGrid>
      <w:tr w:rsidR="004B78F4" w:rsidRPr="004B78F4" w14:paraId="39739B88"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Pr>
          <w:p w14:paraId="0FF30C1E" w14:textId="77777777" w:rsidR="00826DE3" w:rsidRPr="004B78F4" w:rsidRDefault="00826DE3" w:rsidP="00904DC1">
            <w:pPr>
              <w:widowControl w:val="0"/>
              <w:spacing w:after="0" w:line="240" w:lineRule="auto"/>
              <w:jc w:val="center"/>
              <w:rPr>
                <w:rFonts w:ascii="Times New Roman" w:eastAsia="Times New Roman" w:hAnsi="Times New Roman" w:cs="Times New Roman"/>
                <w:b/>
                <w:bCs/>
                <w:color w:val="000000" w:themeColor="text1"/>
                <w:sz w:val="24"/>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A249723" w14:textId="77777777" w:rsidR="00826DE3" w:rsidRPr="004B78F4" w:rsidRDefault="00826DE3" w:rsidP="00904DC1">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8C71B6A" w14:textId="77777777" w:rsidR="00826DE3" w:rsidRPr="004B78F4" w:rsidRDefault="00826DE3" w:rsidP="00904DC1">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Kodas</w:t>
            </w:r>
          </w:p>
        </w:tc>
      </w:tr>
      <w:tr w:rsidR="004B78F4" w:rsidRPr="004B78F4" w14:paraId="0C0F9911"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3228B12"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3E0322" w14:textId="77777777" w:rsidR="00826DE3" w:rsidRPr="004B78F4" w:rsidRDefault="00826DE3"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Asignavimų valdytojas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B2824" w14:textId="77777777" w:rsidR="00826DE3" w:rsidRPr="004B78F4" w:rsidRDefault="00826DE3"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ministerija</w:t>
            </w:r>
          </w:p>
        </w:tc>
      </w:tr>
      <w:tr w:rsidR="004B78F4" w:rsidRPr="004B78F4" w14:paraId="549B63BA" w14:textId="77777777" w:rsidTr="00904DC1">
        <w:trPr>
          <w:trHeight w:val="675"/>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D6FC631"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3154C"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strateginis tikslas – Gerinti transporto, energetinį ir skaitmeninį vidinį ir išorinį junglumą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24FA18"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NPP-05</w:t>
            </w:r>
          </w:p>
        </w:tc>
      </w:tr>
      <w:tr w:rsidR="004B78F4" w:rsidRPr="004B78F4" w14:paraId="35B71A26"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84DBDE5"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7AE68B"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uždavinys – 5.4 uždavinys. Gerinti skaitmeninį junglumą ir didinti susisiekimo infrastruktūros panaudojimo efektyvumą bei sektoriaus kuriamą vertę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EB08A2" w14:textId="77777777" w:rsidR="00826DE3" w:rsidRPr="004B78F4" w:rsidRDefault="00826DE3"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NPP-05-04</w:t>
            </w:r>
          </w:p>
        </w:tc>
      </w:tr>
      <w:tr w:rsidR="004B78F4" w:rsidRPr="004B78F4" w14:paraId="2E45A341"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C7301D7"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1A6D5E" w14:textId="77777777" w:rsidR="00826DE3" w:rsidRPr="004B78F4" w:rsidRDefault="00826DE3"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programa –</w:t>
            </w:r>
            <w:r w:rsidRPr="004B78F4">
              <w:rPr>
                <w:color w:val="000000" w:themeColor="text1"/>
              </w:rPr>
              <w:t xml:space="preserve"> </w:t>
            </w:r>
            <w:r w:rsidRPr="004B78F4">
              <w:rPr>
                <w:rFonts w:ascii="Times New Roman" w:eastAsia="Times New Roman" w:hAnsi="Times New Roman" w:cs="Times New Roman"/>
                <w:color w:val="000000" w:themeColor="text1"/>
                <w:sz w:val="24"/>
                <w:szCs w:val="24"/>
              </w:rPr>
              <w:t>Transporto ir ryšių politikos įgyvendinimas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E2AE4D" w14:textId="77777777" w:rsidR="00826DE3" w:rsidRPr="004B78F4" w:rsidRDefault="00826DE3" w:rsidP="00904DC1">
            <w:pPr>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10-001</w:t>
            </w:r>
          </w:p>
        </w:tc>
      </w:tr>
      <w:tr w:rsidR="004B78F4" w:rsidRPr="004B78F4" w14:paraId="4D339201"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094C1F1"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E0FF69" w14:textId="77777777" w:rsidR="00826DE3" w:rsidRPr="004B78F4" w:rsidRDefault="00826DE3"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uždavinys – Gerinti skaitmeninį junglumą ir didinti susisiekimo infrastruktūros panaudojimo efektyvumą bei sektoriaus kuriamą vertę</w:t>
            </w:r>
            <w:r w:rsidRPr="004B78F4">
              <w:rPr>
                <w:rFonts w:ascii="Times New Roman" w:eastAsia="Times New Roman" w:hAnsi="Times New Roman" w:cs="Times New Roman"/>
                <w:i/>
                <w:iCs/>
                <w:color w:val="000000" w:themeColor="text1"/>
                <w:sz w:val="20"/>
                <w:szCs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33636" w14:textId="77777777" w:rsidR="00826DE3" w:rsidRPr="004B78F4" w:rsidRDefault="00826DE3"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 (P)</w:t>
            </w:r>
            <w:r w:rsidRPr="004B78F4" w:rsidDel="00C54093">
              <w:rPr>
                <w:rFonts w:ascii="Times New Roman" w:eastAsia="Times New Roman" w:hAnsi="Times New Roman" w:cs="Times New Roman"/>
                <w:color w:val="000000" w:themeColor="text1"/>
                <w:sz w:val="24"/>
                <w:szCs w:val="24"/>
              </w:rPr>
              <w:t xml:space="preserve"> </w:t>
            </w:r>
          </w:p>
        </w:tc>
      </w:tr>
      <w:tr w:rsidR="004B78F4" w:rsidRPr="004B78F4" w14:paraId="68A11AE9"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E7508C7"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EA104"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priemonė – Didinti susisiekimo sistemos kuriamą vertę ir infrastruktūros panaudojimo efektyvumą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417C7" w14:textId="29C9D2A5"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10-001-05-04-0</w:t>
            </w:r>
            <w:r w:rsidR="00645225"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rPr>
              <w:t xml:space="preserve"> (PP)</w:t>
            </w:r>
          </w:p>
        </w:tc>
      </w:tr>
      <w:tr w:rsidR="004B78F4" w:rsidRPr="004B78F4" w14:paraId="50C7E8DF"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79252E3"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8273B5" w14:textId="46C70A70"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pavadinimas – </w:t>
            </w:r>
            <w:r w:rsidR="007B0DED" w:rsidRPr="004B78F4">
              <w:rPr>
                <w:rFonts w:ascii="Times New Roman" w:eastAsia="Times New Roman" w:hAnsi="Times New Roman" w:cs="Times New Roman"/>
                <w:color w:val="000000" w:themeColor="text1"/>
                <w:sz w:val="24"/>
                <w:szCs w:val="24"/>
              </w:rPr>
              <w:t>Pradėti įgyvendinti susisiekimo inovacijų skaitmeniniai sprendimai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DA4CC" w14:textId="0E0FE026" w:rsidR="00826DE3" w:rsidRPr="004B78F4" w:rsidRDefault="00A25A81"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hAnsi="Times New Roman" w:cs="Times New Roman"/>
                <w:color w:val="000000" w:themeColor="text1"/>
                <w:sz w:val="24"/>
                <w:szCs w:val="24"/>
              </w:rPr>
              <w:t>P</w:t>
            </w:r>
            <w:r w:rsidR="00826DE3" w:rsidRPr="004B78F4">
              <w:rPr>
                <w:rFonts w:ascii="Times New Roman" w:hAnsi="Times New Roman" w:cs="Times New Roman"/>
                <w:color w:val="000000" w:themeColor="text1"/>
                <w:sz w:val="24"/>
                <w:szCs w:val="24"/>
              </w:rPr>
              <w:t>-10-001-05-04-0</w:t>
            </w:r>
            <w:r w:rsidR="00B405F1" w:rsidRPr="004B78F4">
              <w:rPr>
                <w:rFonts w:ascii="Times New Roman" w:hAnsi="Times New Roman" w:cs="Times New Roman"/>
                <w:color w:val="000000" w:themeColor="text1"/>
                <w:sz w:val="24"/>
                <w:szCs w:val="24"/>
              </w:rPr>
              <w:t>1</w:t>
            </w:r>
            <w:r w:rsidR="00826DE3" w:rsidRPr="004B78F4">
              <w:rPr>
                <w:rFonts w:ascii="Times New Roman" w:hAnsi="Times New Roman" w:cs="Times New Roman"/>
                <w:color w:val="000000" w:themeColor="text1"/>
                <w:sz w:val="24"/>
                <w:szCs w:val="24"/>
              </w:rPr>
              <w:t>-0</w:t>
            </w:r>
            <w:r w:rsidR="000C6D9E" w:rsidRPr="004B78F4">
              <w:rPr>
                <w:rFonts w:ascii="Times New Roman" w:hAnsi="Times New Roman" w:cs="Times New Roman"/>
                <w:color w:val="000000" w:themeColor="text1"/>
                <w:sz w:val="24"/>
                <w:szCs w:val="24"/>
              </w:rPr>
              <w:t>2</w:t>
            </w:r>
          </w:p>
        </w:tc>
      </w:tr>
      <w:tr w:rsidR="004B78F4" w:rsidRPr="004B78F4" w14:paraId="159BDDCA"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03D86C9"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688357"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Matavimo vienetas ‒ </w:t>
            </w:r>
          </w:p>
          <w:p w14:paraId="0B8394E6"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3EB6F"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Vienetai</w:t>
            </w:r>
          </w:p>
        </w:tc>
      </w:tr>
      <w:tr w:rsidR="004B78F4" w:rsidRPr="004B78F4" w14:paraId="4A7FC229"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7984768"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F81D06"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paaiškinimas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3F95EC" w14:textId="7EC69356" w:rsidR="001265B2" w:rsidRPr="004B78F4" w:rsidRDefault="00086365" w:rsidP="003F7C83">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Pradedami įgyvendinti ne mažiau kaip septyni skaitmeniniai sprendimai, kuriais siekiama didinti įvairių sektorių skaitmenizavimą, praktiškai pritaikant susisiekimo inovacijas, tokias kaip i) autonominis transportas, ii) bepiločiai orlaiviai (dronai), iii) daiktų internetas, iv) virtuali realybė v) 5G ryšiu paremta </w:t>
            </w:r>
            <w:proofErr w:type="spellStart"/>
            <w:r w:rsidRPr="004B78F4">
              <w:rPr>
                <w:rFonts w:ascii="Times New Roman" w:eastAsia="Times New Roman" w:hAnsi="Times New Roman" w:cs="Times New Roman"/>
                <w:color w:val="000000" w:themeColor="text1"/>
                <w:sz w:val="24"/>
                <w:szCs w:val="24"/>
              </w:rPr>
              <w:t>robotizacija</w:t>
            </w:r>
            <w:proofErr w:type="spellEnd"/>
            <w:r w:rsidRPr="004B78F4">
              <w:rPr>
                <w:rFonts w:ascii="Times New Roman" w:eastAsia="Times New Roman" w:hAnsi="Times New Roman" w:cs="Times New Roman"/>
                <w:color w:val="000000" w:themeColor="text1"/>
                <w:sz w:val="24"/>
                <w:szCs w:val="24"/>
              </w:rPr>
              <w:t xml:space="preserve"> ar automatizacija</w:t>
            </w:r>
            <w:r w:rsidR="00693863">
              <w:rPr>
                <w:rFonts w:ascii="Times New Roman" w:eastAsia="Times New Roman" w:hAnsi="Times New Roman" w:cs="Times New Roman"/>
                <w:color w:val="000000" w:themeColor="text1"/>
                <w:sz w:val="24"/>
                <w:szCs w:val="24"/>
              </w:rPr>
              <w:t xml:space="preserve"> ir kt.</w:t>
            </w:r>
            <w:r w:rsidRPr="004B78F4">
              <w:rPr>
                <w:rFonts w:ascii="Times New Roman" w:eastAsia="Times New Roman" w:hAnsi="Times New Roman" w:cs="Times New Roman"/>
                <w:color w:val="000000" w:themeColor="text1"/>
                <w:sz w:val="24"/>
                <w:szCs w:val="24"/>
              </w:rPr>
              <w:t>, ir diegiant pažangius technologinius sprendimus, tokius kaip vi) transporto važtaraščių ir darnaus</w:t>
            </w:r>
            <w:r w:rsidR="001265B2" w:rsidRPr="004B78F4">
              <w:rPr>
                <w:rFonts w:ascii="Times New Roman" w:eastAsia="Times New Roman" w:hAnsi="Times New Roman" w:cs="Times New Roman"/>
                <w:color w:val="000000" w:themeColor="text1"/>
                <w:sz w:val="24"/>
                <w:szCs w:val="24"/>
              </w:rPr>
              <w:t xml:space="preserve"> judumo duomenų valdymo bei vii) vieningos bilietų sistemos ir transporto lengvatų skaitmenizavimo sprendimai</w:t>
            </w:r>
            <w:r w:rsidR="00DC2E37">
              <w:rPr>
                <w:rFonts w:ascii="Times New Roman" w:eastAsia="Times New Roman" w:hAnsi="Times New Roman" w:cs="Times New Roman"/>
                <w:color w:val="000000" w:themeColor="text1"/>
                <w:sz w:val="24"/>
                <w:szCs w:val="24"/>
              </w:rPr>
              <w:t xml:space="preserve"> ir kt</w:t>
            </w:r>
            <w:r w:rsidR="001265B2" w:rsidRPr="004B78F4">
              <w:rPr>
                <w:rFonts w:ascii="Times New Roman" w:eastAsia="Times New Roman" w:hAnsi="Times New Roman" w:cs="Times New Roman"/>
                <w:color w:val="000000" w:themeColor="text1"/>
                <w:sz w:val="24"/>
                <w:szCs w:val="24"/>
              </w:rPr>
              <w:t>.</w:t>
            </w:r>
          </w:p>
          <w:p w14:paraId="62396FD1" w14:textId="77777777" w:rsidR="00826DE3" w:rsidRPr="004B78F4" w:rsidRDefault="001265B2" w:rsidP="003F7C83">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Įgyvendinant sprendimus, valstybės įstaigos bus supažindintos su 5G susisiekimo inovacijomis (autonominiu transportu, bepiločiais orlaiviais ir t. t.) ir joms bus padedama jas pritaikyti.</w:t>
            </w:r>
          </w:p>
          <w:p w14:paraId="5083A235" w14:textId="77777777" w:rsidR="002861B6" w:rsidRPr="004B78F4" w:rsidRDefault="002861B6" w:rsidP="003F7C83">
            <w:pPr>
              <w:widowControl w:val="0"/>
              <w:spacing w:after="0" w:line="240" w:lineRule="auto"/>
              <w:jc w:val="both"/>
              <w:rPr>
                <w:rFonts w:ascii="Times New Roman" w:eastAsia="Times New Roman" w:hAnsi="Times New Roman" w:cs="Times New Roman"/>
                <w:color w:val="000000" w:themeColor="text1"/>
                <w:sz w:val="24"/>
                <w:szCs w:val="24"/>
              </w:rPr>
            </w:pPr>
          </w:p>
          <w:p w14:paraId="1D5D9640" w14:textId="77777777" w:rsidR="002861B6" w:rsidRPr="004B78F4" w:rsidRDefault="002861B6" w:rsidP="003F7C83">
            <w:pPr>
              <w:widowControl w:val="0"/>
              <w:spacing w:after="0" w:line="240" w:lineRule="auto"/>
              <w:jc w:val="both"/>
              <w:rPr>
                <w:rFonts w:ascii="Times New Roman" w:eastAsia="Times New Roman" w:hAnsi="Times New Roman" w:cs="Times New Roman"/>
                <w:b/>
                <w:color w:val="000000" w:themeColor="text1"/>
                <w:sz w:val="24"/>
                <w:szCs w:val="24"/>
              </w:rPr>
            </w:pPr>
            <w:r w:rsidRPr="004B78F4">
              <w:rPr>
                <w:rFonts w:ascii="Times New Roman" w:eastAsia="Times New Roman" w:hAnsi="Times New Roman" w:cs="Times New Roman"/>
                <w:b/>
                <w:color w:val="000000" w:themeColor="text1"/>
                <w:sz w:val="24"/>
                <w:szCs w:val="24"/>
              </w:rPr>
              <w:t>Terminologija:</w:t>
            </w:r>
          </w:p>
          <w:p w14:paraId="54D4B272" w14:textId="33BA437E" w:rsidR="002861B6" w:rsidRPr="004B78F4" w:rsidRDefault="002861B6" w:rsidP="003F7C83">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Skaitmeniniai sprendiniai</w:t>
            </w:r>
            <w:r w:rsidR="003D6D0B" w:rsidRPr="004B78F4">
              <w:rPr>
                <w:rFonts w:ascii="Times New Roman" w:eastAsia="Times New Roman" w:hAnsi="Times New Roman" w:cs="Times New Roman"/>
                <w:color w:val="000000" w:themeColor="text1"/>
                <w:sz w:val="24"/>
                <w:szCs w:val="24"/>
              </w:rPr>
              <w:t xml:space="preserve"> </w:t>
            </w:r>
            <w:r w:rsidR="004B3343">
              <w:rPr>
                <w:rFonts w:ascii="Times New Roman" w:eastAsia="Times New Roman" w:hAnsi="Times New Roman" w:cs="Times New Roman"/>
                <w:color w:val="000000" w:themeColor="text1"/>
                <w:sz w:val="24"/>
                <w:szCs w:val="24"/>
              </w:rPr>
              <w:t>–</w:t>
            </w:r>
            <w:r w:rsidR="004B3343" w:rsidRPr="004B78F4">
              <w:rPr>
                <w:rFonts w:ascii="Times New Roman" w:eastAsia="Times New Roman" w:hAnsi="Times New Roman" w:cs="Times New Roman"/>
                <w:color w:val="000000" w:themeColor="text1"/>
                <w:sz w:val="24"/>
                <w:szCs w:val="24"/>
              </w:rPr>
              <w:t xml:space="preserve"> </w:t>
            </w:r>
            <w:r w:rsidR="003D6D0B" w:rsidRPr="004B78F4">
              <w:rPr>
                <w:rFonts w:ascii="Times New Roman" w:eastAsia="Times New Roman" w:hAnsi="Times New Roman" w:cs="Times New Roman"/>
                <w:color w:val="000000" w:themeColor="text1"/>
                <w:sz w:val="24"/>
                <w:szCs w:val="24"/>
              </w:rPr>
              <w:t>techninių ir programinių priemonių, reikalingų paslaugoms skaitmeninti ir kitiems konkretiems informacinių technologijų sprendimams, užtikrinantiems paslaugų teikimą, įgyvendinti, visuma.</w:t>
            </w:r>
          </w:p>
          <w:p w14:paraId="7C20673F" w14:textId="2039DD3C" w:rsidR="002861B6" w:rsidRPr="004B78F4" w:rsidRDefault="002861B6" w:rsidP="003F7C83">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inovacij</w:t>
            </w:r>
            <w:r w:rsidR="00AA4B90" w:rsidRPr="004B78F4">
              <w:rPr>
                <w:rFonts w:ascii="Times New Roman" w:eastAsia="Times New Roman" w:hAnsi="Times New Roman" w:cs="Times New Roman"/>
                <w:color w:val="000000" w:themeColor="text1"/>
                <w:sz w:val="24"/>
                <w:szCs w:val="24"/>
              </w:rPr>
              <w:t>os</w:t>
            </w:r>
            <w:r w:rsidR="00F10D37" w:rsidRPr="004B78F4">
              <w:rPr>
                <w:rFonts w:ascii="Times New Roman" w:eastAsia="Times New Roman" w:hAnsi="Times New Roman" w:cs="Times New Roman"/>
                <w:color w:val="000000" w:themeColor="text1"/>
                <w:sz w:val="24"/>
                <w:szCs w:val="24"/>
              </w:rPr>
              <w:t xml:space="preserve">  – nauj</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xml:space="preserve"> arba patobulint</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xml:space="preserve"> produkta</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xml:space="preserve"> ar procesa</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xml:space="preserve"> (arba jų derinys), </w:t>
            </w:r>
            <w:r w:rsidR="00AF3C13">
              <w:rPr>
                <w:rFonts w:ascii="Times New Roman" w:eastAsia="Times New Roman" w:hAnsi="Times New Roman" w:cs="Times New Roman"/>
                <w:color w:val="000000" w:themeColor="text1"/>
                <w:sz w:val="24"/>
                <w:szCs w:val="24"/>
              </w:rPr>
              <w:t>pa</w:t>
            </w:r>
            <w:r w:rsidR="00844C5C">
              <w:rPr>
                <w:rFonts w:ascii="Times New Roman" w:eastAsia="Times New Roman" w:hAnsi="Times New Roman" w:cs="Times New Roman"/>
                <w:color w:val="000000" w:themeColor="text1"/>
                <w:sz w:val="24"/>
                <w:szCs w:val="24"/>
              </w:rPr>
              <w:t>remti</w:t>
            </w:r>
            <w:r w:rsidR="00AF3C13">
              <w:rPr>
                <w:rFonts w:ascii="Times New Roman" w:eastAsia="Times New Roman" w:hAnsi="Times New Roman" w:cs="Times New Roman"/>
                <w:color w:val="000000" w:themeColor="text1"/>
                <w:sz w:val="24"/>
                <w:szCs w:val="24"/>
              </w:rPr>
              <w:t xml:space="preserve"> 5G ryšiu</w:t>
            </w:r>
            <w:r w:rsidR="00844C5C">
              <w:rPr>
                <w:rFonts w:ascii="Times New Roman" w:eastAsia="Times New Roman" w:hAnsi="Times New Roman" w:cs="Times New Roman"/>
                <w:color w:val="000000" w:themeColor="text1"/>
                <w:sz w:val="24"/>
                <w:szCs w:val="24"/>
              </w:rPr>
              <w:t>,</w:t>
            </w:r>
            <w:r w:rsidR="00AF3C13">
              <w:rPr>
                <w:rFonts w:ascii="Times New Roman" w:eastAsia="Times New Roman" w:hAnsi="Times New Roman" w:cs="Times New Roman"/>
                <w:color w:val="000000" w:themeColor="text1"/>
                <w:sz w:val="24"/>
                <w:szCs w:val="24"/>
              </w:rPr>
              <w:t xml:space="preserve"> </w:t>
            </w:r>
            <w:r w:rsidR="00F10D37" w:rsidRPr="004B78F4">
              <w:rPr>
                <w:rFonts w:ascii="Times New Roman" w:eastAsia="Times New Roman" w:hAnsi="Times New Roman" w:cs="Times New Roman"/>
                <w:color w:val="000000" w:themeColor="text1"/>
                <w:sz w:val="24"/>
                <w:szCs w:val="24"/>
              </w:rPr>
              <w:t>kur</w:t>
            </w:r>
            <w:r w:rsidR="00AA4B90" w:rsidRPr="004B78F4">
              <w:rPr>
                <w:rFonts w:ascii="Times New Roman" w:eastAsia="Times New Roman" w:hAnsi="Times New Roman" w:cs="Times New Roman"/>
                <w:color w:val="000000" w:themeColor="text1"/>
                <w:sz w:val="24"/>
                <w:szCs w:val="24"/>
              </w:rPr>
              <w:t>ie</w:t>
            </w:r>
            <w:r w:rsidR="00F10D37" w:rsidRPr="004B78F4">
              <w:rPr>
                <w:rFonts w:ascii="Times New Roman" w:eastAsia="Times New Roman" w:hAnsi="Times New Roman" w:cs="Times New Roman"/>
                <w:color w:val="000000" w:themeColor="text1"/>
                <w:sz w:val="24"/>
                <w:szCs w:val="24"/>
              </w:rPr>
              <w:t xml:space="preserve"> reikšmingai skiriasi nuo ankstesnių subjekto produktų ar procesų ir kuri</w:t>
            </w:r>
            <w:r w:rsidR="00AA4B90" w:rsidRPr="004B78F4">
              <w:rPr>
                <w:rFonts w:ascii="Times New Roman" w:eastAsia="Times New Roman" w:hAnsi="Times New Roman" w:cs="Times New Roman"/>
                <w:color w:val="000000" w:themeColor="text1"/>
                <w:sz w:val="24"/>
                <w:szCs w:val="24"/>
              </w:rPr>
              <w:t>e</w:t>
            </w:r>
            <w:r w:rsidR="00F10D37" w:rsidRPr="004B78F4">
              <w:rPr>
                <w:rFonts w:ascii="Times New Roman" w:eastAsia="Times New Roman" w:hAnsi="Times New Roman" w:cs="Times New Roman"/>
                <w:color w:val="000000" w:themeColor="text1"/>
                <w:sz w:val="24"/>
                <w:szCs w:val="24"/>
              </w:rPr>
              <w:t xml:space="preserve"> (produkta</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yra pateikt</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xml:space="preserve"> potencialiems naudotojams arba kuri</w:t>
            </w:r>
            <w:r w:rsidR="00AA4B90" w:rsidRPr="004B78F4">
              <w:rPr>
                <w:rFonts w:ascii="Times New Roman" w:eastAsia="Times New Roman" w:hAnsi="Times New Roman" w:cs="Times New Roman"/>
                <w:color w:val="000000" w:themeColor="text1"/>
                <w:sz w:val="24"/>
                <w:szCs w:val="24"/>
              </w:rPr>
              <w:t>e</w:t>
            </w:r>
            <w:r w:rsidR="00F10D37" w:rsidRPr="004B78F4">
              <w:rPr>
                <w:rFonts w:ascii="Times New Roman" w:eastAsia="Times New Roman" w:hAnsi="Times New Roman" w:cs="Times New Roman"/>
                <w:color w:val="000000" w:themeColor="text1"/>
                <w:sz w:val="24"/>
                <w:szCs w:val="24"/>
              </w:rPr>
              <w:t xml:space="preserve"> (procesa</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subjekto yra naudojam</w:t>
            </w:r>
            <w:r w:rsidR="00AA4B90" w:rsidRPr="004B78F4">
              <w:rPr>
                <w:rFonts w:ascii="Times New Roman" w:eastAsia="Times New Roman" w:hAnsi="Times New Roman" w:cs="Times New Roman"/>
                <w:color w:val="000000" w:themeColor="text1"/>
                <w:sz w:val="24"/>
                <w:szCs w:val="24"/>
              </w:rPr>
              <w:t>i</w:t>
            </w:r>
            <w:r w:rsidR="00F10D37" w:rsidRPr="004B78F4">
              <w:rPr>
                <w:rFonts w:ascii="Times New Roman" w:eastAsia="Times New Roman" w:hAnsi="Times New Roman" w:cs="Times New Roman"/>
                <w:color w:val="000000" w:themeColor="text1"/>
                <w:sz w:val="24"/>
                <w:szCs w:val="24"/>
              </w:rPr>
              <w:t xml:space="preserve"> susisiekimo </w:t>
            </w:r>
            <w:r w:rsidR="00C7771F">
              <w:rPr>
                <w:rFonts w:ascii="Times New Roman" w:eastAsia="Times New Roman" w:hAnsi="Times New Roman" w:cs="Times New Roman"/>
                <w:color w:val="000000" w:themeColor="text1"/>
                <w:sz w:val="24"/>
                <w:szCs w:val="24"/>
              </w:rPr>
              <w:t>ar kitoje veiklos srityje</w:t>
            </w:r>
            <w:r w:rsidR="00D21D55" w:rsidRPr="004B78F4">
              <w:rPr>
                <w:rFonts w:ascii="Times New Roman" w:eastAsia="Times New Roman" w:hAnsi="Times New Roman" w:cs="Times New Roman"/>
                <w:color w:val="000000" w:themeColor="text1"/>
                <w:sz w:val="24"/>
                <w:szCs w:val="24"/>
              </w:rPr>
              <w:t xml:space="preserve"> arba</w:t>
            </w:r>
            <w:r w:rsidR="00F10D37" w:rsidRPr="004B78F4">
              <w:rPr>
                <w:rFonts w:ascii="Times New Roman" w:eastAsia="Times New Roman" w:hAnsi="Times New Roman" w:cs="Times New Roman"/>
                <w:color w:val="000000" w:themeColor="text1"/>
                <w:sz w:val="24"/>
                <w:szCs w:val="24"/>
              </w:rPr>
              <w:t xml:space="preserve"> yra įdiegt</w:t>
            </w:r>
            <w:r w:rsidR="00AA4B90" w:rsidRPr="004B78F4">
              <w:rPr>
                <w:rFonts w:ascii="Times New Roman" w:eastAsia="Times New Roman" w:hAnsi="Times New Roman" w:cs="Times New Roman"/>
                <w:color w:val="000000" w:themeColor="text1"/>
                <w:sz w:val="24"/>
                <w:szCs w:val="24"/>
              </w:rPr>
              <w:t xml:space="preserve">i </w:t>
            </w:r>
            <w:r w:rsidR="00F10D37" w:rsidRPr="004B78F4">
              <w:rPr>
                <w:rFonts w:ascii="Times New Roman" w:eastAsia="Times New Roman" w:hAnsi="Times New Roman" w:cs="Times New Roman"/>
                <w:color w:val="000000" w:themeColor="text1"/>
                <w:sz w:val="24"/>
                <w:szCs w:val="24"/>
              </w:rPr>
              <w:t xml:space="preserve">į susisiekimo </w:t>
            </w:r>
            <w:r w:rsidR="00C7771F">
              <w:rPr>
                <w:rFonts w:ascii="Times New Roman" w:eastAsia="Times New Roman" w:hAnsi="Times New Roman" w:cs="Times New Roman"/>
                <w:color w:val="000000" w:themeColor="text1"/>
                <w:sz w:val="24"/>
                <w:szCs w:val="24"/>
              </w:rPr>
              <w:t xml:space="preserve">ar kitą veiklos </w:t>
            </w:r>
            <w:r w:rsidR="00F10D37" w:rsidRPr="004B78F4">
              <w:rPr>
                <w:rFonts w:ascii="Times New Roman" w:eastAsia="Times New Roman" w:hAnsi="Times New Roman" w:cs="Times New Roman"/>
                <w:color w:val="000000" w:themeColor="text1"/>
                <w:sz w:val="24"/>
                <w:szCs w:val="24"/>
              </w:rPr>
              <w:t>sritį.</w:t>
            </w:r>
          </w:p>
          <w:p w14:paraId="12C5D4C2" w14:textId="4D699F12" w:rsidR="002861B6" w:rsidRPr="004B78F4" w:rsidRDefault="002861B6" w:rsidP="003F7C83">
            <w:pPr>
              <w:widowControl w:val="0"/>
              <w:spacing w:after="0" w:line="240" w:lineRule="auto"/>
              <w:jc w:val="both"/>
              <w:rPr>
                <w:rFonts w:ascii="Times New Roman" w:eastAsia="Times New Roman" w:hAnsi="Times New Roman" w:cs="Times New Roman"/>
                <w:color w:val="000000" w:themeColor="text1"/>
                <w:sz w:val="24"/>
                <w:szCs w:val="24"/>
              </w:rPr>
            </w:pPr>
          </w:p>
        </w:tc>
      </w:tr>
      <w:tr w:rsidR="004B78F4" w:rsidRPr="004B78F4" w14:paraId="4411DC87"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24874C4" w14:textId="0225C923"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B43CD3"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reikšmės apskaičiavimo formulė ‒</w:t>
            </w:r>
            <w:r w:rsidRPr="004B78F4">
              <w:rPr>
                <w:rFonts w:ascii="Times New Roman" w:eastAsia="SimSun" w:hAnsi="Times New Roman" w:cs="Times New Roman"/>
                <w:color w:val="000000" w:themeColor="text1"/>
                <w:sz w:val="24"/>
                <w:lang w:eastAsia="zh-CN"/>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8E3848" w14:textId="38A85265" w:rsidR="00826DE3" w:rsidRPr="004B78F4" w:rsidRDefault="00826DE3"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Rodiklis laikomas pasiektu, kai iki  202</w:t>
            </w:r>
            <w:r w:rsidR="001265B2" w:rsidRPr="004B78F4">
              <w:rPr>
                <w:rFonts w:ascii="Times New Roman" w:eastAsia="Times New Roman" w:hAnsi="Times New Roman" w:cs="Times New Roman"/>
                <w:color w:val="000000" w:themeColor="text1"/>
                <w:sz w:val="24"/>
                <w:szCs w:val="24"/>
              </w:rPr>
              <w:t>5</w:t>
            </w:r>
            <w:r w:rsidRPr="004B78F4">
              <w:rPr>
                <w:rFonts w:ascii="Times New Roman" w:eastAsia="Times New Roman" w:hAnsi="Times New Roman" w:cs="Times New Roman"/>
                <w:color w:val="000000" w:themeColor="text1"/>
                <w:sz w:val="24"/>
                <w:szCs w:val="24"/>
              </w:rPr>
              <w:t xml:space="preserve"> m. </w:t>
            </w:r>
            <w:r w:rsidR="00BA274C" w:rsidRPr="00BA274C">
              <w:rPr>
                <w:rFonts w:ascii="Times New Roman" w:eastAsia="Times New Roman" w:hAnsi="Times New Roman" w:cs="Times New Roman"/>
                <w:color w:val="000000" w:themeColor="text1"/>
                <w:sz w:val="24"/>
                <w:szCs w:val="24"/>
              </w:rPr>
              <w:t xml:space="preserve">gruodžio 31 d. </w:t>
            </w:r>
            <w:r w:rsidR="00041356" w:rsidRPr="004B78F4">
              <w:rPr>
                <w:rFonts w:ascii="Times New Roman" w:eastAsia="Times New Roman" w:hAnsi="Times New Roman" w:cs="Times New Roman"/>
                <w:color w:val="000000" w:themeColor="text1"/>
                <w:sz w:val="24"/>
                <w:szCs w:val="24"/>
              </w:rPr>
              <w:t>įgyvendinti susisiekimo inovacijų skaitmeniniai sprendimai</w:t>
            </w:r>
            <w:r w:rsidRPr="004B78F4">
              <w:rPr>
                <w:rFonts w:ascii="Times New Roman" w:eastAsia="Times New Roman" w:hAnsi="Times New Roman" w:cs="Times New Roman"/>
                <w:color w:val="000000" w:themeColor="text1"/>
                <w:sz w:val="24"/>
                <w:szCs w:val="24"/>
              </w:rPr>
              <w:t>.</w:t>
            </w:r>
          </w:p>
        </w:tc>
      </w:tr>
      <w:tr w:rsidR="004B78F4" w:rsidRPr="004B78F4" w14:paraId="76E82BC5"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C45ED9F"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B9F103"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ir jo dėmenų detalumas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EE83FC" w14:textId="77777777" w:rsidR="003F59E7" w:rsidRDefault="004B3343" w:rsidP="004B3343">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Rodiklio apskaičiavimo tipas – Automatiškai apskaičiuojamas</w:t>
            </w:r>
          </w:p>
          <w:p w14:paraId="755FCA7E" w14:textId="468709E7" w:rsidR="00826DE3" w:rsidRPr="004B78F4" w:rsidRDefault="003F59E7" w:rsidP="004B3343">
            <w:pPr>
              <w:widowControl w:val="0"/>
              <w:spacing w:after="0" w:line="240" w:lineRule="auto"/>
              <w:jc w:val="both"/>
              <w:rPr>
                <w:rFonts w:ascii="Times New Roman" w:eastAsia="Times New Roman" w:hAnsi="Times New Roman" w:cs="Times New Roman"/>
                <w:i/>
                <w:iCs/>
                <w:color w:val="000000" w:themeColor="text1"/>
                <w:sz w:val="24"/>
                <w:szCs w:val="24"/>
              </w:rPr>
            </w:pPr>
            <w:r w:rsidRPr="003F59E7">
              <w:rPr>
                <w:rFonts w:ascii="Times New Roman" w:eastAsia="Times New Roman" w:hAnsi="Times New Roman" w:cs="Times New Roman"/>
                <w:color w:val="000000" w:themeColor="text1"/>
                <w:sz w:val="24"/>
                <w:szCs w:val="24"/>
              </w:rPr>
              <w:t xml:space="preserve">Rodiklis laikomas pasiektu, </w:t>
            </w:r>
            <w:r>
              <w:rPr>
                <w:rFonts w:ascii="Times New Roman" w:eastAsia="Times New Roman" w:hAnsi="Times New Roman" w:cs="Times New Roman"/>
                <w:color w:val="000000" w:themeColor="text1"/>
                <w:sz w:val="24"/>
                <w:szCs w:val="24"/>
              </w:rPr>
              <w:t xml:space="preserve">kai </w:t>
            </w:r>
            <w:r w:rsidR="00BA274C" w:rsidRPr="008D0E30">
              <w:rPr>
                <w:rFonts w:ascii="Times New Roman" w:eastAsia="Times New Roman" w:hAnsi="Times New Roman" w:cs="Times New Roman"/>
                <w:color w:val="000000" w:themeColor="text1"/>
                <w:sz w:val="24"/>
                <w:szCs w:val="24"/>
              </w:rPr>
              <w:t>baigiamos vykdyti projekto veiklos ir pasiekiamas susisiekimo inovacijų skaitmeninio sprendimo išvystymas iki ne žemesnio nei 8 mokslinių tyrimų ir eksperimentinės plėtros etapo</w:t>
            </w:r>
            <w:r w:rsidR="000D1CEB">
              <w:rPr>
                <w:rFonts w:ascii="Times New Roman" w:eastAsia="Times New Roman" w:hAnsi="Times New Roman" w:cs="Times New Roman"/>
                <w:color w:val="000000" w:themeColor="text1"/>
                <w:sz w:val="24"/>
                <w:szCs w:val="24"/>
              </w:rPr>
              <w:t xml:space="preserve"> (bendrojo kvietimo atveju) </w:t>
            </w:r>
            <w:r w:rsidR="00196440">
              <w:rPr>
                <w:rFonts w:ascii="Times New Roman" w:eastAsia="Times New Roman" w:hAnsi="Times New Roman" w:cs="Times New Roman"/>
                <w:color w:val="000000" w:themeColor="text1"/>
                <w:sz w:val="24"/>
                <w:szCs w:val="24"/>
              </w:rPr>
              <w:t>ar</w:t>
            </w:r>
            <w:r w:rsidR="000D1CEB">
              <w:rPr>
                <w:rFonts w:ascii="Times New Roman" w:eastAsia="Times New Roman" w:hAnsi="Times New Roman" w:cs="Times New Roman"/>
                <w:color w:val="000000" w:themeColor="text1"/>
                <w:sz w:val="24"/>
                <w:szCs w:val="24"/>
              </w:rPr>
              <w:t xml:space="preserve"> </w:t>
            </w:r>
            <w:r w:rsidR="008D4503">
              <w:rPr>
                <w:rFonts w:ascii="Times New Roman" w:eastAsia="Times New Roman" w:hAnsi="Times New Roman" w:cs="Times New Roman"/>
                <w:color w:val="000000" w:themeColor="text1"/>
                <w:sz w:val="24"/>
                <w:szCs w:val="24"/>
              </w:rPr>
              <w:t xml:space="preserve">iki </w:t>
            </w:r>
            <w:r w:rsidR="008D4503" w:rsidRPr="008D0E30">
              <w:rPr>
                <w:rFonts w:ascii="Times New Roman" w:eastAsia="Times New Roman" w:hAnsi="Times New Roman" w:cs="Times New Roman"/>
                <w:color w:val="000000" w:themeColor="text1"/>
                <w:sz w:val="24"/>
                <w:szCs w:val="24"/>
              </w:rPr>
              <w:t xml:space="preserve">ne žemesnio nei </w:t>
            </w:r>
            <w:r w:rsidR="00660437">
              <w:rPr>
                <w:rFonts w:ascii="Times New Roman" w:eastAsia="Times New Roman" w:hAnsi="Times New Roman" w:cs="Times New Roman"/>
                <w:color w:val="000000" w:themeColor="text1"/>
                <w:sz w:val="24"/>
                <w:szCs w:val="24"/>
              </w:rPr>
              <w:t>6</w:t>
            </w:r>
            <w:r w:rsidR="008D4503" w:rsidRPr="008D0E30">
              <w:rPr>
                <w:rFonts w:ascii="Times New Roman" w:eastAsia="Times New Roman" w:hAnsi="Times New Roman" w:cs="Times New Roman"/>
                <w:color w:val="000000" w:themeColor="text1"/>
                <w:sz w:val="24"/>
                <w:szCs w:val="24"/>
              </w:rPr>
              <w:t xml:space="preserve"> mokslinių tyrimų ir eksperimentinės plėtros etapo</w:t>
            </w:r>
            <w:r w:rsidR="00C35DBA">
              <w:rPr>
                <w:rFonts w:ascii="Times New Roman" w:eastAsia="Times New Roman" w:hAnsi="Times New Roman" w:cs="Times New Roman"/>
                <w:color w:val="000000" w:themeColor="text1"/>
                <w:sz w:val="24"/>
                <w:szCs w:val="24"/>
              </w:rPr>
              <w:t xml:space="preserve"> </w:t>
            </w:r>
            <w:r w:rsidR="0023730C">
              <w:rPr>
                <w:rFonts w:ascii="Times New Roman" w:eastAsia="Times New Roman" w:hAnsi="Times New Roman" w:cs="Times New Roman"/>
                <w:color w:val="000000" w:themeColor="text1"/>
                <w:sz w:val="24"/>
                <w:szCs w:val="24"/>
              </w:rPr>
              <w:t xml:space="preserve">(kvietimo </w:t>
            </w:r>
            <w:proofErr w:type="spellStart"/>
            <w:r w:rsidR="0023730C">
              <w:rPr>
                <w:rFonts w:ascii="Times New Roman" w:eastAsia="Times New Roman" w:hAnsi="Times New Roman" w:cs="Times New Roman"/>
                <w:color w:val="000000" w:themeColor="text1"/>
                <w:sz w:val="24"/>
                <w:szCs w:val="24"/>
              </w:rPr>
              <w:t>startuoliam</w:t>
            </w:r>
            <w:r w:rsidR="00196440">
              <w:rPr>
                <w:rFonts w:ascii="Times New Roman" w:eastAsia="Times New Roman" w:hAnsi="Times New Roman" w:cs="Times New Roman"/>
                <w:color w:val="000000" w:themeColor="text1"/>
                <w:sz w:val="24"/>
                <w:szCs w:val="24"/>
              </w:rPr>
              <w:t>s</w:t>
            </w:r>
            <w:proofErr w:type="spellEnd"/>
            <w:r w:rsidR="00196440">
              <w:rPr>
                <w:rFonts w:ascii="Times New Roman" w:eastAsia="Times New Roman" w:hAnsi="Times New Roman" w:cs="Times New Roman"/>
                <w:color w:val="000000" w:themeColor="text1"/>
                <w:sz w:val="24"/>
                <w:szCs w:val="24"/>
              </w:rPr>
              <w:t xml:space="preserve"> atveju)</w:t>
            </w:r>
            <w:r w:rsidR="00BA274C" w:rsidRPr="008D0E30">
              <w:rPr>
                <w:rFonts w:ascii="Times New Roman" w:eastAsia="Times New Roman" w:hAnsi="Times New Roman" w:cs="Times New Roman"/>
                <w:color w:val="000000" w:themeColor="text1"/>
                <w:sz w:val="24"/>
                <w:szCs w:val="24"/>
              </w:rPr>
              <w:t>.</w:t>
            </w:r>
          </w:p>
        </w:tc>
      </w:tr>
      <w:tr w:rsidR="004B78F4" w:rsidRPr="004B78F4" w14:paraId="24E41182"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3E42944"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0FE38E"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98DDC" w14:textId="3E80EB19" w:rsidR="00826DE3" w:rsidRPr="004B78F4" w:rsidRDefault="00826DE3" w:rsidP="00904DC1">
            <w:pPr>
              <w:spacing w:after="0" w:line="240" w:lineRule="auto"/>
              <w:jc w:val="both"/>
              <w:rPr>
                <w:rFonts w:ascii="Times New Roman" w:eastAsia="Times New Roman" w:hAnsi="Times New Roman" w:cs="Times New Roman"/>
                <w:bCs/>
                <w:i/>
                <w:iCs/>
                <w:color w:val="000000" w:themeColor="text1"/>
                <w:sz w:val="24"/>
                <w:szCs w:val="24"/>
              </w:rPr>
            </w:pPr>
            <w:r w:rsidRPr="004B78F4">
              <w:rPr>
                <w:rFonts w:ascii="Times New Roman" w:eastAsia="Times New Roman" w:hAnsi="Times New Roman" w:cs="Times New Roman"/>
                <w:color w:val="000000" w:themeColor="text1"/>
                <w:sz w:val="24"/>
                <w:szCs w:val="24"/>
              </w:rPr>
              <w:t>Duomenys renkami vien</w:t>
            </w:r>
            <w:r w:rsidR="00A43C7A" w:rsidRPr="004B78F4">
              <w:rPr>
                <w:rFonts w:ascii="Times New Roman" w:eastAsia="Times New Roman" w:hAnsi="Times New Roman" w:cs="Times New Roman"/>
                <w:color w:val="000000" w:themeColor="text1"/>
                <w:sz w:val="24"/>
                <w:szCs w:val="24"/>
              </w:rPr>
              <w:t>ą</w:t>
            </w:r>
            <w:r w:rsidRPr="004B78F4">
              <w:rPr>
                <w:rFonts w:ascii="Times New Roman" w:eastAsia="Times New Roman" w:hAnsi="Times New Roman" w:cs="Times New Roman"/>
                <w:color w:val="000000" w:themeColor="text1"/>
                <w:sz w:val="24"/>
                <w:szCs w:val="24"/>
              </w:rPr>
              <w:t xml:space="preserve"> kartą pasibaigus 202</w:t>
            </w:r>
            <w:r w:rsidR="003C7331" w:rsidRPr="004B78F4">
              <w:rPr>
                <w:rFonts w:ascii="Times New Roman" w:eastAsia="Times New Roman" w:hAnsi="Times New Roman" w:cs="Times New Roman"/>
                <w:color w:val="000000" w:themeColor="text1"/>
                <w:sz w:val="24"/>
                <w:szCs w:val="24"/>
              </w:rPr>
              <w:t>5</w:t>
            </w:r>
            <w:r w:rsidRPr="004B78F4">
              <w:rPr>
                <w:rFonts w:ascii="Times New Roman" w:eastAsia="Times New Roman" w:hAnsi="Times New Roman" w:cs="Times New Roman"/>
                <w:color w:val="000000" w:themeColor="text1"/>
                <w:sz w:val="24"/>
                <w:szCs w:val="24"/>
              </w:rPr>
              <w:t xml:space="preserve"> m. I</w:t>
            </w:r>
            <w:r w:rsidR="003C7331" w:rsidRPr="004B78F4">
              <w:rPr>
                <w:rFonts w:ascii="Times New Roman" w:eastAsia="Times New Roman" w:hAnsi="Times New Roman" w:cs="Times New Roman"/>
                <w:color w:val="000000" w:themeColor="text1"/>
                <w:sz w:val="24"/>
                <w:szCs w:val="24"/>
              </w:rPr>
              <w:t>V</w:t>
            </w:r>
            <w:r w:rsidRPr="004B78F4">
              <w:rPr>
                <w:rFonts w:ascii="Times New Roman" w:eastAsia="Times New Roman" w:hAnsi="Times New Roman" w:cs="Times New Roman"/>
                <w:color w:val="000000" w:themeColor="text1"/>
                <w:sz w:val="24"/>
                <w:szCs w:val="24"/>
              </w:rPr>
              <w:t xml:space="preserve">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w:t>
            </w:r>
          </w:p>
        </w:tc>
      </w:tr>
      <w:tr w:rsidR="004B78F4" w:rsidRPr="004B78F4" w14:paraId="5541441B"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C8060DF"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113124"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1FF72" w14:textId="77777777" w:rsidR="00BA274C" w:rsidRPr="00BA274C" w:rsidRDefault="00BA274C" w:rsidP="00BA274C">
            <w:pPr>
              <w:spacing w:after="0" w:line="240" w:lineRule="auto"/>
              <w:jc w:val="both"/>
              <w:rPr>
                <w:rFonts w:ascii="Times New Roman" w:eastAsia="Times New Roman" w:hAnsi="Times New Roman" w:cs="Times New Roman"/>
                <w:color w:val="000000" w:themeColor="text1"/>
                <w:sz w:val="24"/>
                <w:szCs w:val="24"/>
              </w:rPr>
            </w:pPr>
            <w:r w:rsidRPr="00BA274C">
              <w:rPr>
                <w:rFonts w:ascii="Times New Roman" w:eastAsia="Times New Roman" w:hAnsi="Times New Roman" w:cs="Times New Roman"/>
                <w:color w:val="000000" w:themeColor="text1"/>
                <w:sz w:val="24"/>
                <w:szCs w:val="24"/>
              </w:rPr>
              <w:t>Pirminis duomenų šaltinis – projektų galutinės veiklos ataskaitos.</w:t>
            </w:r>
          </w:p>
          <w:p w14:paraId="6296FBA8" w14:textId="50F19ED7" w:rsidR="006E2150" w:rsidRPr="004B78F4" w:rsidRDefault="00BA274C" w:rsidP="00BA274C">
            <w:pPr>
              <w:spacing w:after="0" w:line="240" w:lineRule="auto"/>
              <w:jc w:val="both"/>
              <w:rPr>
                <w:rFonts w:ascii="Times New Roman" w:eastAsia="Times New Roman" w:hAnsi="Times New Roman" w:cs="Times New Roman"/>
                <w:bCs/>
                <w:i/>
                <w:iCs/>
                <w:color w:val="000000" w:themeColor="text1"/>
                <w:sz w:val="24"/>
                <w:szCs w:val="24"/>
              </w:rPr>
            </w:pPr>
            <w:r w:rsidRPr="00BA274C">
              <w:rPr>
                <w:rFonts w:ascii="Times New Roman" w:eastAsia="Times New Roman" w:hAnsi="Times New Roman" w:cs="Times New Roman"/>
                <w:color w:val="000000" w:themeColor="text1"/>
                <w:sz w:val="24"/>
                <w:szCs w:val="24"/>
              </w:rPr>
              <w:t>Antrinis duomenų šaltinis – ataskaitas po projekto finansavimo pabaigos ir „INVESTIS“ duomenys.</w:t>
            </w:r>
          </w:p>
        </w:tc>
      </w:tr>
      <w:tr w:rsidR="004B78F4" w:rsidRPr="004B78F4" w14:paraId="75FDDADD" w14:textId="77777777" w:rsidTr="00904DC1">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3DEA51D" w14:textId="77777777"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711330"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E0839C" w14:textId="1396B871" w:rsidR="00826DE3" w:rsidRDefault="00312348" w:rsidP="00904DC1">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Jurgita Rimkuvienė</w:t>
            </w:r>
            <w:r w:rsidR="00000B1F" w:rsidRPr="004B78F4">
              <w:rPr>
                <w:rFonts w:ascii="Times New Roman" w:eastAsia="Times New Roman" w:hAnsi="Times New Roman" w:cs="Times New Roman"/>
                <w:color w:val="000000" w:themeColor="text1"/>
                <w:sz w:val="24"/>
                <w:szCs w:val="24"/>
              </w:rPr>
              <w:t xml:space="preserve">, Rita Jankauskienė, Eugenijus Ramaškevičius </w:t>
            </w:r>
            <w:r w:rsidR="00826DE3" w:rsidRPr="004B78F4">
              <w:rPr>
                <w:rFonts w:ascii="Times New Roman" w:eastAsia="Times New Roman" w:hAnsi="Times New Roman" w:cs="Times New Roman"/>
                <w:color w:val="000000" w:themeColor="text1"/>
                <w:sz w:val="24"/>
                <w:szCs w:val="24"/>
              </w:rPr>
              <w:t>paskirti atsakingais Lietuvos Respublikos susisiekimo ministerijos kanclerio 2022 m. balandžio 6 d. potvarkiu Nr. 4-30 „Dėl atsakingų asmenų už Ekonomikos gaivinimo ir atsparumo didinimo plano „Naujos kartos Lietuva“ reformų veiksmų ir investicijų rodiklių pasiekimo koordinavimą ir priežiūrą paskyrimo“</w:t>
            </w:r>
            <w:r w:rsidR="003F374C">
              <w:rPr>
                <w:rFonts w:ascii="Times New Roman" w:eastAsia="Times New Roman" w:hAnsi="Times New Roman" w:cs="Times New Roman"/>
                <w:color w:val="000000" w:themeColor="text1"/>
                <w:sz w:val="24"/>
                <w:szCs w:val="24"/>
              </w:rPr>
              <w:t>.</w:t>
            </w:r>
          </w:p>
          <w:p w14:paraId="3FFA077B" w14:textId="69AEB360" w:rsidR="003F374C" w:rsidRPr="003F374C" w:rsidRDefault="003F374C"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3F59E7">
              <w:rPr>
                <w:rFonts w:ascii="Times New Roman" w:hAnsi="Times New Roman" w:cs="Times New Roman"/>
                <w:color w:val="000000"/>
                <w:sz w:val="24"/>
                <w:szCs w:val="24"/>
              </w:rPr>
              <w:t xml:space="preserve">Už stebėsenos rodiklio pasiekimą ir duomenų apie pasiektą stebėsenos rodiklio reikšmę teikimą </w:t>
            </w:r>
            <w:r w:rsidRPr="003F59E7">
              <w:rPr>
                <w:rFonts w:ascii="Times New Roman" w:hAnsi="Times New Roman" w:cs="Times New Roman"/>
                <w:color w:val="000000"/>
                <w:sz w:val="24"/>
                <w:szCs w:val="24"/>
              </w:rPr>
              <w:lastRenderedPageBreak/>
              <w:t>antriniuose šaltiniuose yra atsakingas projekto vykdytojas.</w:t>
            </w:r>
          </w:p>
        </w:tc>
      </w:tr>
      <w:tr w:rsidR="004B78F4" w:rsidRPr="004B78F4" w14:paraId="61FB5B42"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6C240AE" w14:textId="1A25BFC1" w:rsidR="00826DE3" w:rsidRPr="004B78F4" w:rsidRDefault="00826DE3"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1</w:t>
            </w:r>
            <w:r w:rsidRPr="004B78F4">
              <w:rPr>
                <w:rFonts w:ascii="Times New Roman" w:eastAsia="Times New Roman" w:hAnsi="Times New Roman" w:cs="Times New Roman"/>
                <w:color w:val="000000" w:themeColor="text1"/>
                <w:sz w:val="24"/>
                <w:szCs w:val="24"/>
                <w:lang w:val="en-GB"/>
              </w:rPr>
              <w:t>5</w:t>
            </w:r>
            <w:r w:rsidRPr="004B78F4">
              <w:rPr>
                <w:rFonts w:ascii="Times New Roman" w:eastAsia="Times New Roman" w:hAnsi="Times New Roman" w:cs="Times New Roman"/>
                <w:color w:val="000000" w:themeColor="text1"/>
                <w:sz w:val="24"/>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381860" w14:textId="77777777"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20BC9D" w14:textId="6E5D3856" w:rsidR="00826DE3" w:rsidRPr="004B78F4" w:rsidRDefault="00826DE3"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Rodiklis patvirtintas Europos Sąjungos Tarybos 2021 m. liepos 2</w:t>
            </w:r>
            <w:r w:rsidR="002861B6" w:rsidRPr="004B78F4">
              <w:rPr>
                <w:rFonts w:ascii="Times New Roman" w:eastAsia="Times New Roman" w:hAnsi="Times New Roman" w:cs="Times New Roman"/>
                <w:color w:val="000000" w:themeColor="text1"/>
                <w:sz w:val="24"/>
                <w:szCs w:val="24"/>
              </w:rPr>
              <w:t>8</w:t>
            </w:r>
            <w:r w:rsidRPr="004B78F4">
              <w:rPr>
                <w:rFonts w:ascii="Times New Roman" w:eastAsia="Times New Roman" w:hAnsi="Times New Roman" w:cs="Times New Roman"/>
                <w:color w:val="000000" w:themeColor="text1"/>
                <w:sz w:val="24"/>
                <w:szCs w:val="24"/>
              </w:rPr>
              <w:t xml:space="preserve"> d. įgyvendinimo sprendimu (10477/21) dėl Lietuvos ekonomikos gaivinimo ir atsparumo didinimo plano įvertinimo patvirtinimo</w:t>
            </w:r>
            <w:r w:rsidR="006A66FB" w:rsidRPr="004B78F4">
              <w:rPr>
                <w:rFonts w:ascii="Times New Roman" w:eastAsia="Times New Roman" w:hAnsi="Times New Roman" w:cs="Times New Roman"/>
                <w:color w:val="000000" w:themeColor="text1"/>
                <w:sz w:val="24"/>
                <w:szCs w:val="24"/>
              </w:rPr>
              <w:t>.</w:t>
            </w:r>
          </w:p>
          <w:p w14:paraId="540BC116" w14:textId="564D28CC" w:rsidR="006A66FB" w:rsidRPr="004B78F4" w:rsidRDefault="006A66FB"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kodas </w:t>
            </w:r>
            <w:r w:rsidRPr="004B78F4">
              <w:rPr>
                <w:rFonts w:ascii="Times New Roman" w:hAnsi="Times New Roman" w:cs="Times New Roman"/>
                <w:color w:val="000000" w:themeColor="text1"/>
                <w:sz w:val="24"/>
                <w:szCs w:val="24"/>
              </w:rPr>
              <w:t>P.S.1.1090.</w:t>
            </w:r>
          </w:p>
        </w:tc>
      </w:tr>
    </w:tbl>
    <w:p w14:paraId="09B47B35" w14:textId="25F0D20A" w:rsidR="00E4460A" w:rsidRPr="004B78F4" w:rsidRDefault="00E4460A" w:rsidP="00E4460A">
      <w:pPr>
        <w:rPr>
          <w:color w:val="000000" w:themeColor="text1"/>
        </w:rPr>
      </w:pPr>
    </w:p>
    <w:p w14:paraId="6BE762B7" w14:textId="0947232C" w:rsidR="00E4460A" w:rsidRPr="004B78F4" w:rsidRDefault="00E4460A" w:rsidP="00E4460A">
      <w:pPr>
        <w:keepNext/>
        <w:keepLines/>
        <w:spacing w:after="0" w:line="256" w:lineRule="auto"/>
        <w:jc w:val="center"/>
        <w:outlineLvl w:val="1"/>
        <w:rPr>
          <w:rFonts w:ascii="Times New Roman" w:eastAsia="SimSun" w:hAnsi="Times New Roman" w:cs="Times New Roman"/>
          <w:b/>
          <w:caps/>
          <w:color w:val="000000" w:themeColor="text1"/>
          <w:sz w:val="24"/>
          <w:szCs w:val="24"/>
        </w:rPr>
      </w:pPr>
      <w:r w:rsidRPr="004B78F4">
        <w:rPr>
          <w:rFonts w:ascii="Times New Roman" w:eastAsia="SimSun" w:hAnsi="Times New Roman" w:cs="Times New Roman"/>
          <w:b/>
          <w:caps/>
          <w:color w:val="000000" w:themeColor="text1"/>
          <w:sz w:val="24"/>
          <w:szCs w:val="24"/>
        </w:rPr>
        <w:t>Stebėsenos rodiklio aprašymo kortelė</w:t>
      </w:r>
    </w:p>
    <w:p w14:paraId="26C2E4BE" w14:textId="77777777" w:rsidR="00E4460A" w:rsidRPr="004B78F4" w:rsidRDefault="00E4460A" w:rsidP="00E4460A">
      <w:pPr>
        <w:spacing w:after="0" w:line="240" w:lineRule="auto"/>
        <w:rPr>
          <w:rFonts w:ascii="Times New Roman" w:eastAsia="Times New Roman" w:hAnsi="Times New Roman" w:cs="Times New Roman"/>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94"/>
        <w:gridCol w:w="5336"/>
      </w:tblGrid>
      <w:tr w:rsidR="004B78F4" w:rsidRPr="004B78F4" w14:paraId="1E98B2D2"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Pr>
          <w:p w14:paraId="1DCE13FC" w14:textId="77777777" w:rsidR="00E4460A" w:rsidRPr="004B78F4" w:rsidRDefault="00E4460A" w:rsidP="00904DC1">
            <w:pPr>
              <w:widowControl w:val="0"/>
              <w:spacing w:after="0" w:line="240" w:lineRule="auto"/>
              <w:jc w:val="center"/>
              <w:rPr>
                <w:rFonts w:ascii="Times New Roman" w:eastAsia="Times New Roman" w:hAnsi="Times New Roman" w:cs="Times New Roman"/>
                <w:b/>
                <w:bCs/>
                <w:color w:val="000000" w:themeColor="text1"/>
                <w:sz w:val="24"/>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5E15E8D" w14:textId="77777777" w:rsidR="00E4460A" w:rsidRPr="004B78F4" w:rsidRDefault="00E4460A" w:rsidP="00904DC1">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1F4FCF3" w14:textId="77777777" w:rsidR="00E4460A" w:rsidRPr="004B78F4" w:rsidRDefault="00E4460A" w:rsidP="00904DC1">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Kodas</w:t>
            </w:r>
          </w:p>
        </w:tc>
      </w:tr>
      <w:tr w:rsidR="004B78F4" w:rsidRPr="004B78F4" w14:paraId="59E957E9"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310F323"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4C5F2F" w14:textId="77777777" w:rsidR="00E4460A" w:rsidRPr="004B78F4" w:rsidRDefault="00E4460A"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Asignavimų valdytojas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EC3CE8" w14:textId="77777777" w:rsidR="00E4460A" w:rsidRPr="004B78F4" w:rsidRDefault="00E4460A"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ministerija</w:t>
            </w:r>
          </w:p>
        </w:tc>
      </w:tr>
      <w:tr w:rsidR="004B78F4" w:rsidRPr="004B78F4" w14:paraId="6249FC57" w14:textId="77777777" w:rsidTr="00904DC1">
        <w:trPr>
          <w:trHeight w:val="24"/>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7DE785C"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BC3EC8" w14:textId="77777777" w:rsidR="00E4460A" w:rsidRPr="004B78F4" w:rsidRDefault="00E4460A"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strateginis tikslas – Gerinti transporto, energetinį ir skaitmeninį vidinį ir išorinį junglumą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C164EF"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NPP-05</w:t>
            </w:r>
          </w:p>
        </w:tc>
      </w:tr>
      <w:tr w:rsidR="004B78F4" w:rsidRPr="004B78F4" w14:paraId="70F9890C"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B627570"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402FBE"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uždavinys – 5.4 uždavinys. Gerinti skaitmeninį junglumą ir didinti susisiekimo infrastruktūros panaudojimo efektyvumą bei sektoriaus kuriamą vertę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744EA3" w14:textId="77777777" w:rsidR="00E4460A" w:rsidRPr="004B78F4" w:rsidRDefault="00E4460A"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NPP-05-04</w:t>
            </w:r>
          </w:p>
        </w:tc>
      </w:tr>
      <w:tr w:rsidR="004B78F4" w:rsidRPr="004B78F4" w14:paraId="4793F37F"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00B764A"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C5C222" w14:textId="77777777" w:rsidR="00E4460A" w:rsidRPr="004B78F4" w:rsidRDefault="00E4460A"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programa –</w:t>
            </w:r>
            <w:r w:rsidRPr="004B78F4">
              <w:rPr>
                <w:color w:val="000000" w:themeColor="text1"/>
              </w:rPr>
              <w:t xml:space="preserve"> </w:t>
            </w:r>
            <w:r w:rsidRPr="004B78F4">
              <w:rPr>
                <w:rFonts w:ascii="Times New Roman" w:eastAsia="Times New Roman" w:hAnsi="Times New Roman" w:cs="Times New Roman"/>
                <w:color w:val="000000" w:themeColor="text1"/>
                <w:sz w:val="24"/>
                <w:szCs w:val="24"/>
              </w:rPr>
              <w:t>Transporto ir ryšių politikos įgyvendinimas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B5769B" w14:textId="77777777" w:rsidR="00E4460A" w:rsidRPr="004B78F4" w:rsidRDefault="00E4460A" w:rsidP="00904DC1">
            <w:pPr>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10-001</w:t>
            </w:r>
          </w:p>
        </w:tc>
      </w:tr>
      <w:tr w:rsidR="004B78F4" w:rsidRPr="004B78F4" w14:paraId="75996E83"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1F12B27"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112CBD" w14:textId="77777777" w:rsidR="00E4460A" w:rsidRPr="004B78F4" w:rsidRDefault="00E4460A"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uždavinys – Gerinti skaitmeninį junglumą ir didinti susisiekimo infrastruktūros panaudojimo efektyvumą bei sektoriaus kuriamą vertę</w:t>
            </w:r>
            <w:r w:rsidRPr="004B78F4">
              <w:rPr>
                <w:rFonts w:ascii="Times New Roman" w:eastAsia="Times New Roman" w:hAnsi="Times New Roman" w:cs="Times New Roman"/>
                <w:i/>
                <w:iCs/>
                <w:color w:val="000000" w:themeColor="text1"/>
                <w:sz w:val="20"/>
                <w:szCs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E49FD" w14:textId="77777777" w:rsidR="00E4460A" w:rsidRPr="004B78F4" w:rsidRDefault="00E4460A"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 (P)</w:t>
            </w:r>
            <w:r w:rsidRPr="004B78F4" w:rsidDel="00C54093">
              <w:rPr>
                <w:rFonts w:ascii="Times New Roman" w:eastAsia="Times New Roman" w:hAnsi="Times New Roman" w:cs="Times New Roman"/>
                <w:color w:val="000000" w:themeColor="text1"/>
                <w:sz w:val="24"/>
                <w:szCs w:val="24"/>
              </w:rPr>
              <w:t xml:space="preserve"> </w:t>
            </w:r>
          </w:p>
        </w:tc>
      </w:tr>
      <w:tr w:rsidR="004B78F4" w:rsidRPr="004B78F4" w14:paraId="2FF2C95B"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A317E3F"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C4E4AA" w14:textId="679140EA" w:rsidR="00E4460A" w:rsidRPr="004B78F4" w:rsidRDefault="00E4460A" w:rsidP="00904DC1">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Strateginio veiklos plano programos priemonė – </w:t>
            </w:r>
            <w:r w:rsidR="001C5336" w:rsidRPr="004B78F4">
              <w:rPr>
                <w:rFonts w:ascii="Times New Roman" w:eastAsia="Times New Roman" w:hAnsi="Times New Roman" w:cs="Times New Roman"/>
                <w:color w:val="000000" w:themeColor="text1"/>
                <w:sz w:val="24"/>
                <w:szCs w:val="24"/>
              </w:rPr>
              <w:t>Didinti susisiekimo sistemos kuriamą vertę ir infrastruktūros panaudojimo efektyvumą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854D49" w14:textId="057CDD5D" w:rsidR="00E4460A" w:rsidRPr="004B78F4" w:rsidRDefault="001C5336"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10-001-05-04-0</w:t>
            </w:r>
            <w:r w:rsidR="00645225"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rPr>
              <w:t xml:space="preserve"> (PP)</w:t>
            </w:r>
          </w:p>
        </w:tc>
      </w:tr>
      <w:tr w:rsidR="004B78F4" w:rsidRPr="004B78F4" w14:paraId="4D0F49B1"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02367C0"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37FC9E" w14:textId="0E5E20D5" w:rsidR="00E4460A" w:rsidRPr="004B78F4" w:rsidRDefault="00E4460A" w:rsidP="001C5336">
            <w:pPr>
              <w:widowControl w:val="0"/>
              <w:spacing w:after="0" w:line="240" w:lineRule="auto"/>
              <w:jc w:val="both"/>
              <w:rPr>
                <w:rFonts w:ascii="Times New Roman" w:eastAsia="Times New Roman" w:hAnsi="Times New Roman" w:cs="Times New Roman"/>
                <w:b/>
                <w:bCs/>
                <w:color w:val="000000" w:themeColor="text1"/>
                <w:sz w:val="24"/>
                <w:szCs w:val="24"/>
                <w:u w:val="single"/>
              </w:rPr>
            </w:pPr>
            <w:r w:rsidRPr="004B78F4">
              <w:rPr>
                <w:rFonts w:ascii="Times New Roman" w:eastAsia="Times New Roman" w:hAnsi="Times New Roman" w:cs="Times New Roman"/>
                <w:color w:val="000000" w:themeColor="text1"/>
                <w:sz w:val="24"/>
                <w:szCs w:val="24"/>
              </w:rPr>
              <w:t xml:space="preserve">Rodiklio pavadinimas – </w:t>
            </w:r>
            <w:r w:rsidR="00BE1360" w:rsidRPr="004B78F4">
              <w:rPr>
                <w:rFonts w:ascii="Times New Roman" w:hAnsi="Times New Roman" w:cs="Times New Roman"/>
                <w:color w:val="000000" w:themeColor="text1"/>
                <w:sz w:val="24"/>
                <w:szCs w:val="24"/>
                <w:lang w:bidi="ml-IN"/>
              </w:rPr>
              <w:t xml:space="preserve">Atlikta krovinių rinkų diversifikavimo galimybių studija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E31E54" w14:textId="40389F67" w:rsidR="00E4460A" w:rsidRPr="004B78F4" w:rsidRDefault="00BE1360"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P</w:t>
            </w:r>
            <w:r w:rsidR="001C5336" w:rsidRPr="004B78F4">
              <w:rPr>
                <w:rFonts w:ascii="Times New Roman" w:eastAsia="Times New Roman" w:hAnsi="Times New Roman" w:cs="Times New Roman"/>
                <w:color w:val="000000" w:themeColor="text1"/>
                <w:sz w:val="24"/>
                <w:szCs w:val="24"/>
              </w:rPr>
              <w:t>-10-001-05-04-01-0</w:t>
            </w:r>
            <w:r w:rsidRPr="004B78F4">
              <w:rPr>
                <w:rFonts w:ascii="Times New Roman" w:eastAsia="Times New Roman" w:hAnsi="Times New Roman" w:cs="Times New Roman"/>
                <w:color w:val="000000" w:themeColor="text1"/>
                <w:sz w:val="24"/>
                <w:szCs w:val="24"/>
              </w:rPr>
              <w:t>5</w:t>
            </w:r>
          </w:p>
        </w:tc>
      </w:tr>
      <w:tr w:rsidR="004B78F4" w:rsidRPr="004B78F4" w14:paraId="7951900F"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E8AE896"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09A1CE"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Matavimo vienetas ‒ </w:t>
            </w:r>
          </w:p>
          <w:p w14:paraId="1691111D"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A3EA1" w14:textId="5DBAD6A4" w:rsidR="00E4460A" w:rsidRPr="004B78F4" w:rsidRDefault="00E4460A" w:rsidP="00904DC1">
            <w:pPr>
              <w:widowControl w:val="0"/>
              <w:spacing w:after="0" w:line="240" w:lineRule="auto"/>
              <w:jc w:val="both"/>
              <w:rPr>
                <w:rFonts w:ascii="Times New Roman" w:eastAsia="Times New Roman" w:hAnsi="Times New Roman" w:cs="Times New Roman"/>
                <w:i/>
                <w:iCs/>
                <w:color w:val="000000" w:themeColor="text1"/>
                <w:sz w:val="24"/>
                <w:szCs w:val="24"/>
              </w:rPr>
            </w:pPr>
          </w:p>
        </w:tc>
      </w:tr>
      <w:tr w:rsidR="004B78F4" w:rsidRPr="004B78F4" w14:paraId="7908551F"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9108D07"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DC27D2" w14:textId="5926E1CF" w:rsidR="00E4460A" w:rsidRPr="004B78F4" w:rsidRDefault="00E4460A"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paaiškinimas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F08AC3" w14:textId="02F1BC8B" w:rsidR="00AF070E" w:rsidRPr="004B78F4" w:rsidRDefault="00AF070E" w:rsidP="00904DC1">
            <w:pPr>
              <w:widowControl w:val="0"/>
              <w:spacing w:after="0" w:line="240" w:lineRule="auto"/>
              <w:jc w:val="both"/>
              <w:rPr>
                <w:rFonts w:ascii="Times New Roman" w:eastAsia="Times New Roman" w:hAnsi="Times New Roman" w:cs="Times New Roman"/>
                <w:color w:val="000000" w:themeColor="text1"/>
                <w:sz w:val="24"/>
                <w:szCs w:val="24"/>
              </w:rPr>
            </w:pPr>
          </w:p>
        </w:tc>
      </w:tr>
      <w:tr w:rsidR="004B78F4" w:rsidRPr="004B78F4" w14:paraId="1E4C036C"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FB670E2"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157A3A"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E2C20" w14:textId="4063D66D" w:rsidR="00B9336E" w:rsidRPr="004B78F4" w:rsidRDefault="00B9336E" w:rsidP="00BE1360">
            <w:pPr>
              <w:widowControl w:val="0"/>
              <w:spacing w:after="0" w:line="240" w:lineRule="auto"/>
              <w:jc w:val="both"/>
              <w:rPr>
                <w:rFonts w:ascii="Times New Roman" w:eastAsia="Calibri" w:hAnsi="Times New Roman" w:cs="Times New Roman"/>
                <w:bCs/>
                <w:color w:val="000000" w:themeColor="text1"/>
                <w:sz w:val="24"/>
                <w:szCs w:val="24"/>
              </w:rPr>
            </w:pPr>
            <w:r w:rsidRPr="004B78F4">
              <w:rPr>
                <w:rFonts w:ascii="Times New Roman" w:eastAsia="Calibri" w:hAnsi="Times New Roman" w:cs="Times New Roman"/>
                <w:bCs/>
                <w:color w:val="000000" w:themeColor="text1"/>
                <w:sz w:val="24"/>
                <w:szCs w:val="24"/>
              </w:rPr>
              <w:t>Rodiklio apskaičiavimo tipas –</w:t>
            </w:r>
            <w:r w:rsidR="00CE4211" w:rsidRPr="004B78F4">
              <w:rPr>
                <w:rFonts w:ascii="Times New Roman" w:eastAsia="Calibri" w:hAnsi="Times New Roman" w:cs="Times New Roman"/>
                <w:bCs/>
                <w:color w:val="000000" w:themeColor="text1"/>
                <w:sz w:val="24"/>
                <w:szCs w:val="24"/>
              </w:rPr>
              <w:t xml:space="preserve"> įvedamas</w:t>
            </w:r>
            <w:r w:rsidRPr="004B78F4">
              <w:rPr>
                <w:rFonts w:ascii="Times New Roman" w:eastAsia="Calibri" w:hAnsi="Times New Roman" w:cs="Times New Roman"/>
                <w:bCs/>
                <w:color w:val="000000" w:themeColor="text1"/>
                <w:sz w:val="24"/>
                <w:szCs w:val="24"/>
              </w:rPr>
              <w:t xml:space="preserve"> </w:t>
            </w:r>
          </w:p>
          <w:p w14:paraId="61B95809" w14:textId="330F8077" w:rsidR="00E4460A" w:rsidRPr="004B78F4" w:rsidRDefault="00E4460A" w:rsidP="00BE1360">
            <w:pPr>
              <w:widowControl w:val="0"/>
              <w:spacing w:after="0" w:line="240" w:lineRule="auto"/>
              <w:jc w:val="both"/>
              <w:rPr>
                <w:rFonts w:ascii="Times New Roman" w:eastAsia="Times New Roman" w:hAnsi="Times New Roman" w:cs="Times New Roman"/>
                <w:color w:val="000000" w:themeColor="text1"/>
                <w:sz w:val="24"/>
                <w:szCs w:val="24"/>
              </w:rPr>
            </w:pPr>
          </w:p>
          <w:p w14:paraId="43FEBAAB" w14:textId="0C75DAA2" w:rsidR="00817F2B" w:rsidRPr="004B78F4" w:rsidRDefault="00817F2B" w:rsidP="00BE1360">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hAnsi="Times New Roman" w:cs="Times New Roman"/>
                <w:color w:val="000000" w:themeColor="text1"/>
                <w:sz w:val="24"/>
                <w:szCs w:val="24"/>
              </w:rPr>
              <w:t xml:space="preserve">Rodiklio pasiekimo momentas </w:t>
            </w:r>
            <w:r w:rsidRPr="004B78F4">
              <w:rPr>
                <w:rFonts w:ascii="Times New Roman" w:eastAsia="Calibri" w:hAnsi="Times New Roman" w:cs="Times New Roman"/>
                <w:bCs/>
                <w:color w:val="000000" w:themeColor="text1"/>
                <w:sz w:val="24"/>
                <w:szCs w:val="24"/>
              </w:rPr>
              <w:t>–</w:t>
            </w:r>
            <w:r w:rsidR="0004184A">
              <w:rPr>
                <w:rFonts w:ascii="Times New Roman" w:eastAsia="Calibri" w:hAnsi="Times New Roman" w:cs="Times New Roman"/>
                <w:bCs/>
                <w:color w:val="000000" w:themeColor="text1"/>
                <w:sz w:val="24"/>
                <w:szCs w:val="24"/>
              </w:rPr>
              <w:t xml:space="preserve"> </w:t>
            </w:r>
            <w:r w:rsidR="00CE4211" w:rsidRPr="004B78F4">
              <w:rPr>
                <w:rFonts w:ascii="Times New Roman" w:eastAsia="Calibri" w:hAnsi="Times New Roman" w:cs="Times New Roman"/>
                <w:bCs/>
                <w:color w:val="000000" w:themeColor="text1"/>
                <w:sz w:val="24"/>
                <w:szCs w:val="24"/>
              </w:rPr>
              <w:t xml:space="preserve">pirkimo komisijos protokolas </w:t>
            </w:r>
          </w:p>
        </w:tc>
      </w:tr>
      <w:tr w:rsidR="004B78F4" w:rsidRPr="004B78F4" w14:paraId="0B5A2479"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52BFCC8"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8D677C"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ir jo dėmenų detalumas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C7F04A" w14:textId="652013F2" w:rsidR="00E4460A" w:rsidRPr="004B78F4" w:rsidRDefault="007725AE" w:rsidP="00904DC1">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n/a</w:t>
            </w:r>
          </w:p>
        </w:tc>
      </w:tr>
      <w:tr w:rsidR="004B78F4" w:rsidRPr="004B78F4" w14:paraId="78611208"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C35E46A"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E3115A" w14:textId="622F3AFA" w:rsidR="00E4460A" w:rsidRPr="004B78F4" w:rsidRDefault="00E4460A" w:rsidP="00A25A8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8B2D98" w14:textId="4418DF46" w:rsidR="00E4460A" w:rsidRPr="004B78F4" w:rsidRDefault="00E4460A" w:rsidP="00A25A81">
            <w:pPr>
              <w:spacing w:after="0" w:line="240" w:lineRule="auto"/>
              <w:jc w:val="both"/>
              <w:rPr>
                <w:rFonts w:ascii="Times New Roman" w:eastAsia="Times New Roman" w:hAnsi="Times New Roman" w:cs="Times New Roman"/>
                <w:bCs/>
                <w:color w:val="000000" w:themeColor="text1"/>
                <w:sz w:val="24"/>
                <w:szCs w:val="24"/>
              </w:rPr>
            </w:pPr>
          </w:p>
        </w:tc>
      </w:tr>
      <w:tr w:rsidR="004B78F4" w:rsidRPr="004B78F4" w14:paraId="7D7483DF" w14:textId="77777777" w:rsidTr="00A25A8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EFDB9BD"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CB52D1"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4BB5B" w14:textId="6C70914B" w:rsidR="0004184A" w:rsidRPr="003F59E7" w:rsidRDefault="00CE4211" w:rsidP="00904DC1">
            <w:pPr>
              <w:spacing w:after="0" w:line="240" w:lineRule="auto"/>
              <w:jc w:val="both"/>
              <w:rPr>
                <w:rFonts w:ascii="Times New Roman" w:eastAsia="Calibri" w:hAnsi="Times New Roman" w:cs="Times New Roman"/>
                <w:bCs/>
                <w:color w:val="000000" w:themeColor="text1"/>
                <w:sz w:val="24"/>
                <w:szCs w:val="24"/>
              </w:rPr>
            </w:pPr>
            <w:r w:rsidRPr="004B78F4">
              <w:rPr>
                <w:rFonts w:ascii="Times New Roman" w:eastAsia="Calibri" w:hAnsi="Times New Roman" w:cs="Times New Roman"/>
                <w:bCs/>
                <w:color w:val="000000" w:themeColor="text1"/>
                <w:sz w:val="24"/>
                <w:szCs w:val="24"/>
              </w:rPr>
              <w:t>Pirkimo komisijos protokolas</w:t>
            </w:r>
          </w:p>
        </w:tc>
      </w:tr>
      <w:tr w:rsidR="004B78F4" w:rsidRPr="004B78F4" w14:paraId="0926D935" w14:textId="77777777" w:rsidTr="00A25A81">
        <w:trPr>
          <w:trHeight w:val="1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9F3FED7"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846FA0" w14:textId="4901EC89"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B07CC" w14:textId="495C84FC" w:rsidR="00E4460A" w:rsidRPr="004B78F4" w:rsidRDefault="00B925DD"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Lietuvos Respublikos susisiekimo ministerijos  Tarptautinio bendradarbiavimo grupės patarėjas </w:t>
            </w:r>
            <w:r w:rsidR="00CE4211" w:rsidRPr="004B78F4">
              <w:rPr>
                <w:rFonts w:ascii="Times New Roman" w:eastAsia="Times New Roman" w:hAnsi="Times New Roman" w:cs="Times New Roman"/>
                <w:color w:val="000000" w:themeColor="text1"/>
                <w:sz w:val="24"/>
                <w:szCs w:val="24"/>
              </w:rPr>
              <w:t xml:space="preserve">Karolis Kitovas </w:t>
            </w:r>
          </w:p>
        </w:tc>
      </w:tr>
      <w:tr w:rsidR="004B78F4" w:rsidRPr="004B78F4" w14:paraId="1EF1B298" w14:textId="77777777" w:rsidTr="00904DC1">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2676D4B" w14:textId="77777777" w:rsidR="00E4460A" w:rsidRPr="004B78F4" w:rsidRDefault="00E4460A" w:rsidP="00904DC1">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lang w:val="en-GB"/>
              </w:rPr>
              <w:t>5</w:t>
            </w:r>
            <w:r w:rsidRPr="004B78F4">
              <w:rPr>
                <w:rFonts w:ascii="Times New Roman" w:eastAsia="Times New Roman" w:hAnsi="Times New Roman" w:cs="Times New Roman"/>
                <w:color w:val="000000" w:themeColor="text1"/>
                <w:sz w:val="24"/>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D8A213" w14:textId="77777777" w:rsidR="00E4460A" w:rsidRPr="004B78F4" w:rsidRDefault="00E4460A" w:rsidP="00904DC1">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E85D9" w14:textId="70B74ECB" w:rsidR="00E4460A" w:rsidRPr="004B78F4" w:rsidRDefault="00E4460A" w:rsidP="00904DC1">
            <w:pPr>
              <w:widowControl w:val="0"/>
              <w:spacing w:after="0" w:line="240" w:lineRule="auto"/>
              <w:jc w:val="both"/>
              <w:rPr>
                <w:rFonts w:ascii="Times New Roman" w:eastAsia="Times New Roman" w:hAnsi="Times New Roman" w:cs="Times New Roman"/>
                <w:i/>
                <w:iCs/>
                <w:color w:val="000000" w:themeColor="text1"/>
                <w:sz w:val="24"/>
                <w:szCs w:val="24"/>
              </w:rPr>
            </w:pPr>
          </w:p>
        </w:tc>
      </w:tr>
    </w:tbl>
    <w:p w14:paraId="395D461D" w14:textId="77777777" w:rsidR="00E4460A" w:rsidRPr="004B78F4" w:rsidRDefault="00E4460A" w:rsidP="00E4460A">
      <w:pPr>
        <w:rPr>
          <w:color w:val="000000" w:themeColor="text1"/>
        </w:rPr>
      </w:pPr>
    </w:p>
    <w:p w14:paraId="5E804AD7" w14:textId="0C67805E" w:rsidR="00AD190D" w:rsidRPr="004B78F4" w:rsidRDefault="00AD190D" w:rsidP="00AD190D">
      <w:pPr>
        <w:keepNext/>
        <w:keepLines/>
        <w:spacing w:after="0" w:line="256" w:lineRule="auto"/>
        <w:jc w:val="center"/>
        <w:outlineLvl w:val="1"/>
        <w:rPr>
          <w:rFonts w:ascii="Times New Roman" w:eastAsia="SimSun" w:hAnsi="Times New Roman" w:cs="Times New Roman"/>
          <w:b/>
          <w:caps/>
          <w:color w:val="000000" w:themeColor="text1"/>
          <w:sz w:val="24"/>
          <w:szCs w:val="24"/>
        </w:rPr>
      </w:pPr>
      <w:r w:rsidRPr="004B78F4">
        <w:rPr>
          <w:rFonts w:ascii="Times New Roman" w:eastAsia="SimSun" w:hAnsi="Times New Roman" w:cs="Times New Roman"/>
          <w:b/>
          <w:caps/>
          <w:color w:val="000000" w:themeColor="text1"/>
          <w:sz w:val="24"/>
          <w:szCs w:val="24"/>
        </w:rPr>
        <w:t>Stebėsenos rodiklio aprašymo kortelė</w:t>
      </w:r>
    </w:p>
    <w:p w14:paraId="7AC404A6" w14:textId="77777777" w:rsidR="00AD190D" w:rsidRPr="004B78F4" w:rsidRDefault="00AD190D" w:rsidP="00AD190D">
      <w:pPr>
        <w:spacing w:after="0" w:line="240" w:lineRule="auto"/>
        <w:rPr>
          <w:rFonts w:ascii="Times New Roman" w:eastAsia="Times New Roman" w:hAnsi="Times New Roman" w:cs="Times New Roman"/>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94"/>
        <w:gridCol w:w="5336"/>
      </w:tblGrid>
      <w:tr w:rsidR="004B78F4" w:rsidRPr="004B78F4" w14:paraId="0D16DA73"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tcPr>
          <w:p w14:paraId="4CF35FBF" w14:textId="77777777" w:rsidR="00AD190D" w:rsidRPr="004B78F4" w:rsidRDefault="00AD190D" w:rsidP="00D10399">
            <w:pPr>
              <w:widowControl w:val="0"/>
              <w:spacing w:after="0" w:line="240" w:lineRule="auto"/>
              <w:jc w:val="center"/>
              <w:rPr>
                <w:rFonts w:ascii="Times New Roman" w:eastAsia="Times New Roman" w:hAnsi="Times New Roman" w:cs="Times New Roman"/>
                <w:b/>
                <w:bCs/>
                <w:color w:val="000000" w:themeColor="text1"/>
                <w:sz w:val="24"/>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FACFD93" w14:textId="77777777" w:rsidR="00AD190D" w:rsidRPr="004B78F4" w:rsidRDefault="00AD190D" w:rsidP="00D10399">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A88CC6B" w14:textId="77777777" w:rsidR="00AD190D" w:rsidRPr="004B78F4" w:rsidRDefault="00AD190D" w:rsidP="00D10399">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Kodas</w:t>
            </w:r>
          </w:p>
        </w:tc>
      </w:tr>
      <w:tr w:rsidR="004B78F4" w:rsidRPr="004B78F4" w14:paraId="4A3E4CB1"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0C71C62"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98B4B1" w14:textId="77777777" w:rsidR="00AD190D" w:rsidRPr="004B78F4" w:rsidRDefault="00AD190D" w:rsidP="00D10399">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Asignavimų valdytojas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58C304" w14:textId="77777777" w:rsidR="00AD190D" w:rsidRPr="004B78F4" w:rsidRDefault="00AD190D" w:rsidP="00D10399">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ministerija</w:t>
            </w:r>
          </w:p>
        </w:tc>
      </w:tr>
      <w:tr w:rsidR="004B78F4" w:rsidRPr="004B78F4" w14:paraId="180E0EBD" w14:textId="77777777" w:rsidTr="00D10399">
        <w:trPr>
          <w:trHeight w:val="24"/>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310ECC7"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587D43" w14:textId="77777777" w:rsidR="00AD190D" w:rsidRPr="004B78F4" w:rsidRDefault="00AD190D" w:rsidP="00D10399">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strateginis tikslas – Gerinti transporto, energetinį ir skaitmeninį vidinį ir išorinį junglumą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CA4D8E"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NPP-05</w:t>
            </w:r>
          </w:p>
        </w:tc>
      </w:tr>
      <w:tr w:rsidR="004B78F4" w:rsidRPr="004B78F4" w14:paraId="22995EFF"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E582D71"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D43E83"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uždavinys – 5.4 uždavinys. Gerinti skaitmeninį junglumą ir didinti susisiekimo infrastruktūros panaudojimo efektyvumą bei sektoriaus kuriamą vertę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6F082C" w14:textId="77777777" w:rsidR="00AD190D" w:rsidRPr="004B78F4" w:rsidRDefault="00AD190D" w:rsidP="00D10399">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NPP-05-04</w:t>
            </w:r>
          </w:p>
        </w:tc>
      </w:tr>
      <w:tr w:rsidR="004B78F4" w:rsidRPr="004B78F4" w14:paraId="47EA5529"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0DE1C66"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F46500" w14:textId="77777777" w:rsidR="00AD190D" w:rsidRPr="004B78F4" w:rsidRDefault="00AD190D" w:rsidP="00D10399">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programa –</w:t>
            </w:r>
            <w:r w:rsidRPr="004B78F4">
              <w:rPr>
                <w:color w:val="000000" w:themeColor="text1"/>
              </w:rPr>
              <w:t xml:space="preserve"> </w:t>
            </w:r>
            <w:r w:rsidRPr="004B78F4">
              <w:rPr>
                <w:rFonts w:ascii="Times New Roman" w:eastAsia="Times New Roman" w:hAnsi="Times New Roman" w:cs="Times New Roman"/>
                <w:color w:val="000000" w:themeColor="text1"/>
                <w:sz w:val="24"/>
                <w:szCs w:val="24"/>
              </w:rPr>
              <w:t>Transporto ir ryšių politikos įgyvendinimas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372DD" w14:textId="77777777" w:rsidR="00AD190D" w:rsidRPr="004B78F4" w:rsidRDefault="00AD190D" w:rsidP="00D10399">
            <w:pPr>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10-001</w:t>
            </w:r>
          </w:p>
        </w:tc>
      </w:tr>
      <w:tr w:rsidR="004B78F4" w:rsidRPr="004B78F4" w14:paraId="7D77BFFC"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3D1EDAD"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97A8EA" w14:textId="77777777" w:rsidR="00AD190D" w:rsidRPr="004B78F4" w:rsidRDefault="00AD190D" w:rsidP="00D10399">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uždavinys – Gerinti skaitmeninį junglumą ir didinti susisiekimo infrastruktūros panaudojimo efektyvumą bei sektoriaus kuriamą vertę</w:t>
            </w:r>
            <w:r w:rsidRPr="004B78F4">
              <w:rPr>
                <w:rFonts w:ascii="Times New Roman" w:eastAsia="Times New Roman" w:hAnsi="Times New Roman" w:cs="Times New Roman"/>
                <w:i/>
                <w:iCs/>
                <w:color w:val="000000" w:themeColor="text1"/>
                <w:sz w:val="20"/>
                <w:szCs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7F327" w14:textId="77777777" w:rsidR="00AD190D" w:rsidRPr="004B78F4" w:rsidRDefault="00AD190D" w:rsidP="00D10399">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 (P)</w:t>
            </w:r>
            <w:r w:rsidRPr="004B78F4" w:rsidDel="00C54093">
              <w:rPr>
                <w:rFonts w:ascii="Times New Roman" w:eastAsia="Times New Roman" w:hAnsi="Times New Roman" w:cs="Times New Roman"/>
                <w:color w:val="000000" w:themeColor="text1"/>
                <w:sz w:val="24"/>
                <w:szCs w:val="24"/>
              </w:rPr>
              <w:t xml:space="preserve"> </w:t>
            </w:r>
          </w:p>
        </w:tc>
      </w:tr>
      <w:tr w:rsidR="004B78F4" w:rsidRPr="004B78F4" w14:paraId="14AEE45F"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760D15D0"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0AD11C" w14:textId="77777777" w:rsidR="00AD190D" w:rsidRPr="004B78F4" w:rsidRDefault="00AD190D" w:rsidP="00D10399">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priemonė – Didinti susisiekimo sistemos kuriamą vertę ir infrastruktūros panaudojimo efektyvumą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50574" w14:textId="030E11D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10-001-05-04-0</w:t>
            </w:r>
            <w:r w:rsidR="00645225"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rPr>
              <w:t xml:space="preserve"> (PP)</w:t>
            </w:r>
          </w:p>
        </w:tc>
      </w:tr>
      <w:tr w:rsidR="004B78F4" w:rsidRPr="004B78F4" w14:paraId="0DCEEAC6"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147BD0F4"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BDC35" w14:textId="06CCED7F" w:rsidR="00AD190D" w:rsidRPr="004B78F4" w:rsidRDefault="00AD190D" w:rsidP="00D10399">
            <w:pPr>
              <w:widowControl w:val="0"/>
              <w:spacing w:after="0" w:line="240" w:lineRule="auto"/>
              <w:jc w:val="both"/>
              <w:rPr>
                <w:rFonts w:ascii="Times New Roman" w:eastAsia="Times New Roman" w:hAnsi="Times New Roman" w:cs="Times New Roman"/>
                <w:b/>
                <w:bCs/>
                <w:color w:val="000000" w:themeColor="text1"/>
                <w:sz w:val="24"/>
                <w:szCs w:val="24"/>
                <w:u w:val="single"/>
              </w:rPr>
            </w:pPr>
            <w:r w:rsidRPr="004B78F4">
              <w:rPr>
                <w:rFonts w:ascii="Times New Roman" w:eastAsia="Times New Roman" w:hAnsi="Times New Roman" w:cs="Times New Roman"/>
                <w:color w:val="000000" w:themeColor="text1"/>
                <w:sz w:val="24"/>
                <w:szCs w:val="24"/>
              </w:rPr>
              <w:t xml:space="preserve">Rodiklio pavadinimas – </w:t>
            </w:r>
            <w:r w:rsidR="00457F81" w:rsidRPr="004B78F4">
              <w:rPr>
                <w:rFonts w:ascii="Times New Roman" w:eastAsia="Times New Roman" w:hAnsi="Times New Roman" w:cs="Times New Roman"/>
                <w:color w:val="000000" w:themeColor="text1"/>
                <w:sz w:val="24"/>
                <w:szCs w:val="24"/>
              </w:rPr>
              <w:t>Susisiekimo inovacijų finansavimo teisinės sistemos įsigaliojimas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0BC69A" w14:textId="1886E641" w:rsidR="00AD190D" w:rsidRPr="004B78F4" w:rsidRDefault="00457F81"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P-10-001-05-04-01-03</w:t>
            </w:r>
          </w:p>
        </w:tc>
      </w:tr>
      <w:tr w:rsidR="004B78F4" w:rsidRPr="004B78F4" w14:paraId="116B069E"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61165E6"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7F1CB1"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Matavimo vienetas ‒ </w:t>
            </w:r>
          </w:p>
          <w:p w14:paraId="4B7CA0F8"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382EE0" w14:textId="6A96035D" w:rsidR="00AD190D" w:rsidRPr="004B78F4" w:rsidRDefault="006F7C01"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Vienetai</w:t>
            </w:r>
          </w:p>
        </w:tc>
      </w:tr>
      <w:tr w:rsidR="004B78F4" w:rsidRPr="004B78F4" w14:paraId="4E815123"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1E99A90"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9A1B1" w14:textId="33A3AC53" w:rsidR="00AD190D" w:rsidRPr="004B78F4" w:rsidRDefault="00AD190D" w:rsidP="009132A5">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paaiškinimas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66FE6D" w14:textId="77777777" w:rsidR="00225C77" w:rsidRPr="004B78F4" w:rsidRDefault="006F7C01" w:rsidP="00225C77">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inovacijų finansavimo ir teisinės sistema laikoma įsigaliojusia, kai parengiami ir įsigalioja teisės aktai, kurie sudaro teisines sąlygas pradėti konkurso procedūras projektų atrankai vykdyti</w:t>
            </w:r>
            <w:r w:rsidR="00225C77" w:rsidRPr="004B78F4">
              <w:rPr>
                <w:rFonts w:ascii="Times New Roman" w:eastAsia="Times New Roman" w:hAnsi="Times New Roman" w:cs="Times New Roman"/>
                <w:color w:val="000000" w:themeColor="text1"/>
                <w:sz w:val="24"/>
                <w:szCs w:val="24"/>
              </w:rPr>
              <w:t>.</w:t>
            </w:r>
          </w:p>
          <w:p w14:paraId="2C7CE59C" w14:textId="1FB43973" w:rsidR="00225C77" w:rsidRPr="004B78F4" w:rsidRDefault="00225C77" w:rsidP="00225C77">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Patvirtinamas 2022–2030 metų plėtros programos valdytojos Lietuvos Respublikos susisiekimo ministerijos susisiekimo plėtros programos pažangos priemonės Nr. 10-001-05-04-01 „Didinti susisiekimo sistemos kuriamą vertę ir infrastruktūros panaudojimo efektyvumą“ aprašas</w:t>
            </w:r>
            <w:r w:rsidR="006F7C01" w:rsidRPr="004B78F4">
              <w:rPr>
                <w:rFonts w:ascii="Times New Roman" w:eastAsia="Times New Roman" w:hAnsi="Times New Roman" w:cs="Times New Roman"/>
                <w:color w:val="000000" w:themeColor="text1"/>
                <w:sz w:val="24"/>
                <w:szCs w:val="24"/>
              </w:rPr>
              <w:t>.</w:t>
            </w:r>
          </w:p>
        </w:tc>
      </w:tr>
      <w:tr w:rsidR="004B78F4" w:rsidRPr="004B78F4" w14:paraId="26F6A7C3" w14:textId="77777777" w:rsidTr="009132A5">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2127FC9"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BD1438"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apskaičiavimo formulė </w:t>
            </w:r>
            <w:r w:rsidRPr="004B78F4">
              <w:rPr>
                <w:rFonts w:ascii="Times New Roman" w:eastAsia="Times New Roman" w:hAnsi="Times New Roman" w:cs="Times New Roman"/>
                <w:color w:val="000000" w:themeColor="text1"/>
                <w:sz w:val="24"/>
                <w:szCs w:val="24"/>
              </w:rPr>
              <w:lastRenderedPageBreak/>
              <w:t>‒</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D65C9" w14:textId="00F1E9BF" w:rsidR="00AD190D" w:rsidRPr="004B78F4" w:rsidRDefault="006F7C01"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 xml:space="preserve">Rodiklis laikomas pasiektu, kai iki 2022 m. IV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 xml:space="preserve">. </w:t>
            </w:r>
            <w:r w:rsidRPr="004B78F4">
              <w:rPr>
                <w:rFonts w:ascii="Times New Roman" w:eastAsia="Times New Roman" w:hAnsi="Times New Roman" w:cs="Times New Roman"/>
                <w:color w:val="000000" w:themeColor="text1"/>
                <w:sz w:val="24"/>
                <w:szCs w:val="24"/>
              </w:rPr>
              <w:lastRenderedPageBreak/>
              <w:t>patvirtinti ir įsigalioję teisės aktai (susijęs pažangos priemonės aprašas ir projektų finansavimo sąlygų aprašas), reikalingi pradėti konkurso procedūras projektų atrankai vykdyti.</w:t>
            </w:r>
          </w:p>
        </w:tc>
      </w:tr>
      <w:tr w:rsidR="004B78F4" w:rsidRPr="004B78F4" w14:paraId="3DF4F0FA" w14:textId="77777777" w:rsidTr="009132A5">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F8EB237"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57C1AD"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ir jo dėmenų detalumas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DA738" w14:textId="657355D3" w:rsidR="00AD190D" w:rsidRPr="004B78F4" w:rsidRDefault="0004184A" w:rsidP="00D10399">
            <w:pPr>
              <w:widowControl w:val="0"/>
              <w:spacing w:after="0" w:line="240" w:lineRule="auto"/>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Rodiklio apskaičiavimo tipas – Įvedamasis</w:t>
            </w:r>
          </w:p>
        </w:tc>
      </w:tr>
      <w:tr w:rsidR="004B78F4" w:rsidRPr="004B78F4" w14:paraId="0E51F608"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8CD82AE"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AF81B0" w14:textId="0FE81428" w:rsidR="00AD190D" w:rsidRPr="004B78F4" w:rsidRDefault="00AD190D" w:rsidP="009132A5">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BE5865" w14:textId="1C2A93A9" w:rsidR="00AD190D" w:rsidRPr="004B78F4" w:rsidRDefault="00060067" w:rsidP="009132A5">
            <w:pPr>
              <w:spacing w:after="0" w:line="240" w:lineRule="auto"/>
              <w:jc w:val="both"/>
              <w:rPr>
                <w:rFonts w:ascii="Times New Roman" w:eastAsia="Times New Roman" w:hAnsi="Times New Roman" w:cs="Times New Roman"/>
                <w:bCs/>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Duomenys renkami vieną kartą pasibaigus 2022 m. IV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w:t>
            </w:r>
          </w:p>
        </w:tc>
      </w:tr>
      <w:tr w:rsidR="004B78F4" w:rsidRPr="004B78F4" w14:paraId="3415BCD2"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958547D" w14:textId="77777777" w:rsidR="00AD190D" w:rsidRPr="004B78F4" w:rsidRDefault="00AD190D" w:rsidP="00D10399">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E3978" w14:textId="77777777" w:rsidR="00AD190D" w:rsidRPr="004B78F4" w:rsidRDefault="00AD190D" w:rsidP="00D10399">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6A687" w14:textId="77777777" w:rsidR="00AD190D" w:rsidRDefault="00060067" w:rsidP="00D10399">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Duomenys iš Teisės aktų registro.</w:t>
            </w:r>
          </w:p>
          <w:p w14:paraId="2182DAEF" w14:textId="4A0A97D8" w:rsidR="0004184A" w:rsidRPr="004B78F4" w:rsidRDefault="0004184A" w:rsidP="00D10399">
            <w:pPr>
              <w:spacing w:after="0" w:line="240" w:lineRule="auto"/>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color w:val="000000" w:themeColor="text1"/>
                <w:sz w:val="24"/>
                <w:szCs w:val="24"/>
              </w:rPr>
              <w:t>Antrinis duomenų šaltinis –  INVESTIS</w:t>
            </w:r>
          </w:p>
        </w:tc>
      </w:tr>
      <w:tr w:rsidR="004B78F4" w:rsidRPr="004B78F4" w14:paraId="4B304FAA" w14:textId="77777777" w:rsidTr="00D10399">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0F98E65" w14:textId="77777777" w:rsidR="0081126F" w:rsidRPr="004B78F4" w:rsidRDefault="0081126F" w:rsidP="0081126F">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D884D2" w14:textId="77777777" w:rsidR="0081126F" w:rsidRPr="004B78F4" w:rsidRDefault="0081126F" w:rsidP="0081126F">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6C34BF" w14:textId="5DB012F4" w:rsidR="00794A0F" w:rsidRPr="00794A0F" w:rsidRDefault="00794A0F" w:rsidP="00794A0F">
            <w:pPr>
              <w:widowControl w:val="0"/>
              <w:spacing w:after="0" w:line="240" w:lineRule="auto"/>
              <w:jc w:val="both"/>
              <w:rPr>
                <w:rFonts w:ascii="Times New Roman" w:eastAsia="Times New Roman" w:hAnsi="Times New Roman" w:cs="Times New Roman"/>
                <w:i/>
                <w:iCs/>
                <w:color w:val="000000" w:themeColor="text1"/>
                <w:sz w:val="24"/>
                <w:szCs w:val="24"/>
              </w:rPr>
            </w:pPr>
          </w:p>
        </w:tc>
      </w:tr>
      <w:tr w:rsidR="004B78F4" w:rsidRPr="004B78F4" w14:paraId="7CDA7B42" w14:textId="77777777" w:rsidTr="00D10399">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76D0327" w14:textId="77777777" w:rsidR="0081126F" w:rsidRPr="004B78F4" w:rsidRDefault="0081126F" w:rsidP="0081126F">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lang w:val="en-GB"/>
              </w:rPr>
              <w:t>5</w:t>
            </w:r>
            <w:r w:rsidRPr="004B78F4">
              <w:rPr>
                <w:rFonts w:ascii="Times New Roman" w:eastAsia="Times New Roman" w:hAnsi="Times New Roman" w:cs="Times New Roman"/>
                <w:color w:val="000000" w:themeColor="text1"/>
                <w:sz w:val="24"/>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1EB334" w14:textId="77777777" w:rsidR="0081126F" w:rsidRPr="004B78F4" w:rsidRDefault="0081126F" w:rsidP="0081126F">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3AE38D" w14:textId="73E26EB5" w:rsidR="0081126F" w:rsidRPr="004B78F4" w:rsidRDefault="0081126F" w:rsidP="0081126F">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Rodiklis patvirtintas</w:t>
            </w:r>
            <w:r w:rsidR="002861B6" w:rsidRPr="004B78F4">
              <w:rPr>
                <w:rFonts w:ascii="Times New Roman" w:eastAsia="Times New Roman" w:hAnsi="Times New Roman" w:cs="Times New Roman"/>
                <w:color w:val="000000" w:themeColor="text1"/>
                <w:sz w:val="24"/>
                <w:szCs w:val="24"/>
              </w:rPr>
              <w:t xml:space="preserve"> Veiklos susitarime pasirašytame 2022 m. gegužės 5 d. prie</w:t>
            </w:r>
            <w:r w:rsidRPr="004B78F4">
              <w:rPr>
                <w:rFonts w:ascii="Times New Roman" w:eastAsia="Times New Roman" w:hAnsi="Times New Roman" w:cs="Times New Roman"/>
                <w:color w:val="000000" w:themeColor="text1"/>
                <w:sz w:val="24"/>
                <w:szCs w:val="24"/>
              </w:rPr>
              <w:t xml:space="preserve"> Europos Sąjungos Tarybos 2021 m. liepos 2</w:t>
            </w:r>
            <w:r w:rsidR="002861B6" w:rsidRPr="004B78F4">
              <w:rPr>
                <w:rFonts w:ascii="Times New Roman" w:eastAsia="Times New Roman" w:hAnsi="Times New Roman" w:cs="Times New Roman"/>
                <w:color w:val="000000" w:themeColor="text1"/>
                <w:sz w:val="24"/>
                <w:szCs w:val="24"/>
              </w:rPr>
              <w:t>8</w:t>
            </w:r>
            <w:r w:rsidRPr="004B78F4">
              <w:rPr>
                <w:rFonts w:ascii="Times New Roman" w:eastAsia="Times New Roman" w:hAnsi="Times New Roman" w:cs="Times New Roman"/>
                <w:color w:val="000000" w:themeColor="text1"/>
                <w:sz w:val="24"/>
                <w:szCs w:val="24"/>
              </w:rPr>
              <w:t xml:space="preserve"> d. įgyvendinimo sprendimu (10477/21) dėl Lietuvos ekonomikos gaivinimo ir atsparumo didinimo plano įvertinimo patvirtinimo</w:t>
            </w:r>
            <w:r w:rsidR="006A66FB" w:rsidRPr="004B78F4">
              <w:rPr>
                <w:rFonts w:ascii="Times New Roman" w:eastAsia="Times New Roman" w:hAnsi="Times New Roman" w:cs="Times New Roman"/>
                <w:color w:val="000000" w:themeColor="text1"/>
                <w:sz w:val="24"/>
                <w:szCs w:val="24"/>
              </w:rPr>
              <w:t>.</w:t>
            </w:r>
          </w:p>
          <w:p w14:paraId="50CDA908" w14:textId="267F18DC" w:rsidR="006A66FB" w:rsidRPr="004B78F4" w:rsidRDefault="006A66FB" w:rsidP="0081126F">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kodas </w:t>
            </w:r>
            <w:r w:rsidRPr="004B78F4">
              <w:rPr>
                <w:rFonts w:ascii="Times New Roman" w:hAnsi="Times New Roman" w:cs="Times New Roman"/>
                <w:color w:val="000000" w:themeColor="text1"/>
                <w:sz w:val="24"/>
                <w:szCs w:val="24"/>
              </w:rPr>
              <w:t>P.S.1.1090.1.</w:t>
            </w:r>
          </w:p>
        </w:tc>
      </w:tr>
    </w:tbl>
    <w:p w14:paraId="51DD7D96" w14:textId="3E384E8C" w:rsidR="00826DE3" w:rsidRPr="004B78F4" w:rsidRDefault="00826DE3" w:rsidP="00E3368B">
      <w:pPr>
        <w:rPr>
          <w:color w:val="000000" w:themeColor="text1"/>
        </w:rPr>
      </w:pPr>
    </w:p>
    <w:p w14:paraId="615F4F8C" w14:textId="657D9DBB" w:rsidR="003F7C83" w:rsidRPr="004B78F4" w:rsidRDefault="003F7C83" w:rsidP="003F7C83">
      <w:pPr>
        <w:keepNext/>
        <w:keepLines/>
        <w:spacing w:after="0" w:line="256" w:lineRule="auto"/>
        <w:jc w:val="center"/>
        <w:outlineLvl w:val="1"/>
        <w:rPr>
          <w:rFonts w:ascii="Times New Roman" w:eastAsia="SimSun" w:hAnsi="Times New Roman" w:cs="Times New Roman"/>
          <w:b/>
          <w:caps/>
          <w:color w:val="000000" w:themeColor="text1"/>
          <w:sz w:val="24"/>
          <w:szCs w:val="24"/>
        </w:rPr>
      </w:pPr>
      <w:r w:rsidRPr="004B78F4">
        <w:rPr>
          <w:rFonts w:ascii="Times New Roman" w:eastAsia="SimSun" w:hAnsi="Times New Roman" w:cs="Times New Roman"/>
          <w:b/>
          <w:caps/>
          <w:color w:val="000000" w:themeColor="text1"/>
          <w:sz w:val="24"/>
          <w:szCs w:val="24"/>
        </w:rPr>
        <w:t>Stebėsenos rodiklio aprašymo kortelė</w:t>
      </w:r>
    </w:p>
    <w:p w14:paraId="207BA8D2" w14:textId="77777777" w:rsidR="003F7C83" w:rsidRPr="004B78F4" w:rsidRDefault="003F7C83" w:rsidP="003F7C83">
      <w:pPr>
        <w:spacing w:after="0" w:line="240" w:lineRule="auto"/>
        <w:rPr>
          <w:rFonts w:ascii="Times New Roman" w:eastAsia="Times New Roman" w:hAnsi="Times New Roman" w:cs="Times New Roman"/>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94"/>
        <w:gridCol w:w="5336"/>
      </w:tblGrid>
      <w:tr w:rsidR="004B78F4" w:rsidRPr="004B78F4" w14:paraId="625AF5EE"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Pr>
          <w:p w14:paraId="4308368A" w14:textId="77777777" w:rsidR="003F7C83" w:rsidRPr="004B78F4" w:rsidRDefault="003F7C83" w:rsidP="003E0667">
            <w:pPr>
              <w:widowControl w:val="0"/>
              <w:spacing w:after="0" w:line="240" w:lineRule="auto"/>
              <w:jc w:val="center"/>
              <w:rPr>
                <w:rFonts w:ascii="Times New Roman" w:eastAsia="Times New Roman" w:hAnsi="Times New Roman" w:cs="Times New Roman"/>
                <w:b/>
                <w:bCs/>
                <w:color w:val="000000" w:themeColor="text1"/>
                <w:sz w:val="24"/>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D211317" w14:textId="77777777" w:rsidR="003F7C83" w:rsidRPr="004B78F4" w:rsidRDefault="003F7C83" w:rsidP="003E0667">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8E633B8" w14:textId="77777777" w:rsidR="003F7C83" w:rsidRPr="004B78F4" w:rsidRDefault="003F7C83" w:rsidP="003E0667">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Kodas</w:t>
            </w:r>
          </w:p>
        </w:tc>
      </w:tr>
      <w:tr w:rsidR="004B78F4" w:rsidRPr="004B78F4" w14:paraId="00D9E6A5"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6998E5D"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F77CFF" w14:textId="77777777" w:rsidR="003F7C83" w:rsidRPr="004B78F4" w:rsidRDefault="003F7C83" w:rsidP="003E0667">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Asignavimų valdytojas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831C1A" w14:textId="77777777" w:rsidR="003F7C83" w:rsidRPr="004B78F4" w:rsidRDefault="003F7C83" w:rsidP="003E0667">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ministerija</w:t>
            </w:r>
          </w:p>
        </w:tc>
      </w:tr>
      <w:tr w:rsidR="004B78F4" w:rsidRPr="004B78F4" w14:paraId="4C4B67A1" w14:textId="77777777" w:rsidTr="003E0667">
        <w:trPr>
          <w:trHeight w:val="24"/>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271E936"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C88F9" w14:textId="77777777" w:rsidR="003F7C83" w:rsidRPr="004B78F4" w:rsidRDefault="003F7C83" w:rsidP="003E0667">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strateginis tikslas – Gerinti transporto, energetinį ir skaitmeninį vidinį ir išorinį junglumą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EF7AEC" w14:textId="77777777" w:rsidR="003F7C83" w:rsidRPr="004B78F4" w:rsidRDefault="003F7C83" w:rsidP="003E0667">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NPP-05</w:t>
            </w:r>
          </w:p>
        </w:tc>
      </w:tr>
      <w:tr w:rsidR="004B78F4" w:rsidRPr="004B78F4" w14:paraId="579CAA8E"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3D378AA"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C8B7D2" w14:textId="77777777" w:rsidR="003F7C83" w:rsidRPr="004B78F4" w:rsidRDefault="003F7C83" w:rsidP="003E0667">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uždavinys – 5.4 uždavinys. Gerinti skaitmeninį junglumą ir didinti susisiekimo infrastruktūros panaudojimo efektyvumą bei sektoriaus kuriamą vertę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40D79E" w14:textId="77777777" w:rsidR="003F7C83" w:rsidRPr="004B78F4" w:rsidRDefault="003F7C83" w:rsidP="003E0667">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NPP-05-04</w:t>
            </w:r>
          </w:p>
        </w:tc>
      </w:tr>
      <w:tr w:rsidR="004B78F4" w:rsidRPr="004B78F4" w14:paraId="2A58AF75"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047E17A"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A1E1A2" w14:textId="77777777" w:rsidR="003F7C83" w:rsidRPr="004B78F4" w:rsidRDefault="003F7C83" w:rsidP="003E0667">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programa –</w:t>
            </w:r>
            <w:r w:rsidRPr="004B78F4">
              <w:rPr>
                <w:color w:val="000000" w:themeColor="text1"/>
              </w:rPr>
              <w:t xml:space="preserve"> </w:t>
            </w:r>
            <w:r w:rsidRPr="004B78F4">
              <w:rPr>
                <w:rFonts w:ascii="Times New Roman" w:eastAsia="Times New Roman" w:hAnsi="Times New Roman" w:cs="Times New Roman"/>
                <w:color w:val="000000" w:themeColor="text1"/>
                <w:sz w:val="24"/>
                <w:szCs w:val="24"/>
              </w:rPr>
              <w:t>Transporto ir ryšių politikos įgyvendinimas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59D54C" w14:textId="77777777" w:rsidR="003F7C83" w:rsidRPr="004B78F4" w:rsidRDefault="003F7C83" w:rsidP="003E0667">
            <w:pPr>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10-001</w:t>
            </w:r>
          </w:p>
        </w:tc>
      </w:tr>
      <w:tr w:rsidR="004B78F4" w:rsidRPr="004B78F4" w14:paraId="118588C1"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74FF63E"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A68117" w14:textId="77777777" w:rsidR="003F7C83" w:rsidRPr="004B78F4" w:rsidRDefault="003F7C83" w:rsidP="003E0667">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uždavinys – Gerinti skaitmeninį junglumą ir didinti susisiekimo infrastruktūros panaudojimo efektyvumą bei sektoriaus kuriamą vertę</w:t>
            </w:r>
            <w:r w:rsidRPr="004B78F4">
              <w:rPr>
                <w:rFonts w:ascii="Times New Roman" w:eastAsia="Times New Roman" w:hAnsi="Times New Roman" w:cs="Times New Roman"/>
                <w:i/>
                <w:iCs/>
                <w:color w:val="000000" w:themeColor="text1"/>
                <w:sz w:val="20"/>
                <w:szCs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B31DA8" w14:textId="77777777" w:rsidR="003F7C83" w:rsidRPr="004B78F4" w:rsidRDefault="003F7C83" w:rsidP="003E0667">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 (P)</w:t>
            </w:r>
            <w:r w:rsidRPr="004B78F4" w:rsidDel="00C54093">
              <w:rPr>
                <w:rFonts w:ascii="Times New Roman" w:eastAsia="Times New Roman" w:hAnsi="Times New Roman" w:cs="Times New Roman"/>
                <w:color w:val="000000" w:themeColor="text1"/>
                <w:sz w:val="24"/>
                <w:szCs w:val="24"/>
              </w:rPr>
              <w:t xml:space="preserve"> </w:t>
            </w:r>
          </w:p>
        </w:tc>
      </w:tr>
      <w:tr w:rsidR="004B78F4" w:rsidRPr="004B78F4" w14:paraId="08F190C8"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4ADC1BF8"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29DA59" w14:textId="77777777" w:rsidR="003F7C83" w:rsidRPr="004B78F4" w:rsidRDefault="003F7C83" w:rsidP="003E0667">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priemonė – Didinti susisiekimo sistemos kuriamą vertę ir infrastruktūros panaudojimo efektyvumą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A7FB1" w14:textId="77777777" w:rsidR="003F7C83" w:rsidRPr="004B78F4" w:rsidRDefault="003F7C83" w:rsidP="003E0667">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10-001-05-04-01 (PP)</w:t>
            </w:r>
          </w:p>
        </w:tc>
      </w:tr>
      <w:tr w:rsidR="004B78F4" w:rsidRPr="004B78F4" w14:paraId="261CF83F"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364BF637" w14:textId="77777777" w:rsidR="003F7C83" w:rsidRPr="004B78F4" w:rsidRDefault="003F7C83" w:rsidP="003E0667">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31603E" w14:textId="5D225090" w:rsidR="003F7C83" w:rsidRPr="004B78F4" w:rsidRDefault="003F7C83" w:rsidP="003E0667">
            <w:pPr>
              <w:widowControl w:val="0"/>
              <w:spacing w:after="0" w:line="240" w:lineRule="auto"/>
              <w:jc w:val="both"/>
              <w:rPr>
                <w:rFonts w:ascii="Times New Roman" w:eastAsia="Times New Roman" w:hAnsi="Times New Roman" w:cs="Times New Roman"/>
                <w:b/>
                <w:bCs/>
                <w:color w:val="000000" w:themeColor="text1"/>
                <w:sz w:val="24"/>
                <w:szCs w:val="24"/>
                <w:u w:val="single"/>
              </w:rPr>
            </w:pPr>
            <w:r w:rsidRPr="004B78F4">
              <w:rPr>
                <w:rFonts w:ascii="Times New Roman" w:eastAsia="Times New Roman" w:hAnsi="Times New Roman" w:cs="Times New Roman"/>
                <w:color w:val="000000" w:themeColor="text1"/>
                <w:sz w:val="24"/>
                <w:szCs w:val="24"/>
              </w:rPr>
              <w:t xml:space="preserve">Rodiklio pavadinimas – Užbaigtos atviro </w:t>
            </w:r>
            <w:r w:rsidRPr="004B78F4">
              <w:rPr>
                <w:rFonts w:ascii="Times New Roman" w:eastAsia="Times New Roman" w:hAnsi="Times New Roman" w:cs="Times New Roman"/>
                <w:color w:val="000000" w:themeColor="text1"/>
                <w:sz w:val="24"/>
                <w:szCs w:val="24"/>
              </w:rPr>
              <w:lastRenderedPageBreak/>
              <w:t>konkurso procedūros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5F035" w14:textId="01789D80" w:rsidR="003F7C83" w:rsidRPr="004B78F4" w:rsidRDefault="003F7C83" w:rsidP="003E0667">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P-10-001-05-04-01-04</w:t>
            </w:r>
          </w:p>
        </w:tc>
      </w:tr>
      <w:tr w:rsidR="004B78F4" w:rsidRPr="004B78F4" w14:paraId="71B81BC7"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06C5E4E"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6AB2E0"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Matavimo vienetas ‒ </w:t>
            </w:r>
          </w:p>
          <w:p w14:paraId="505CFB5D"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3FD46" w14:textId="4554909B" w:rsidR="002075A4" w:rsidRPr="004B78F4" w:rsidRDefault="002075A4" w:rsidP="002075A4">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Vienetai</w:t>
            </w:r>
          </w:p>
        </w:tc>
      </w:tr>
      <w:tr w:rsidR="004B78F4" w:rsidRPr="004B78F4" w14:paraId="0F093F39" w14:textId="77777777" w:rsidTr="002075A4">
        <w:trPr>
          <w:trHeight w:val="697"/>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F0E87B8"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798360"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paaiškinimas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03F4E" w14:textId="77777777" w:rsidR="003124B2" w:rsidRPr="004B78F4" w:rsidRDefault="002075A4" w:rsidP="002075A4">
            <w:pPr>
              <w:pStyle w:val="Default"/>
              <w:jc w:val="both"/>
              <w:rPr>
                <w:rFonts w:ascii="Times New Roman" w:eastAsia="Times New Roman" w:hAnsi="Times New Roman" w:cs="Times New Roman"/>
                <w:color w:val="000000" w:themeColor="text1"/>
              </w:rPr>
            </w:pPr>
            <w:r w:rsidRPr="004B78F4">
              <w:rPr>
                <w:rFonts w:ascii="Times New Roman" w:eastAsia="Times New Roman" w:hAnsi="Times New Roman" w:cs="Times New Roman"/>
                <w:color w:val="000000" w:themeColor="text1"/>
              </w:rPr>
              <w:t>Užbaigtos atviro konkurso procedūros laikomos, kai pasirašomos projektų sutartys su projektų vykdytojais.</w:t>
            </w:r>
          </w:p>
          <w:p w14:paraId="6911BF6E" w14:textId="77777777" w:rsidR="003124B2" w:rsidRPr="004B78F4" w:rsidRDefault="003124B2" w:rsidP="002075A4">
            <w:pPr>
              <w:pStyle w:val="Default"/>
              <w:jc w:val="both"/>
              <w:rPr>
                <w:rFonts w:ascii="Times New Roman" w:eastAsia="Times New Roman" w:hAnsi="Times New Roman" w:cs="Times New Roman"/>
                <w:color w:val="000000" w:themeColor="text1"/>
              </w:rPr>
            </w:pPr>
          </w:p>
          <w:p w14:paraId="207019B6" w14:textId="77777777" w:rsidR="003124B2" w:rsidRPr="004B78F4" w:rsidRDefault="003124B2" w:rsidP="002075A4">
            <w:pPr>
              <w:pStyle w:val="Default"/>
              <w:jc w:val="both"/>
              <w:rPr>
                <w:rFonts w:ascii="Times New Roman" w:eastAsia="Times New Roman" w:hAnsi="Times New Roman" w:cs="Times New Roman"/>
                <w:b/>
                <w:color w:val="000000" w:themeColor="text1"/>
              </w:rPr>
            </w:pPr>
            <w:r w:rsidRPr="004B78F4">
              <w:rPr>
                <w:rFonts w:ascii="Times New Roman" w:eastAsia="Times New Roman" w:hAnsi="Times New Roman" w:cs="Times New Roman"/>
                <w:b/>
                <w:color w:val="000000" w:themeColor="text1"/>
              </w:rPr>
              <w:t>Terminologija:</w:t>
            </w:r>
          </w:p>
          <w:p w14:paraId="2A97390C" w14:textId="10156B4C" w:rsidR="002075A4" w:rsidRPr="004B78F4" w:rsidRDefault="003124B2" w:rsidP="002075A4">
            <w:pPr>
              <w:pStyle w:val="Default"/>
              <w:jc w:val="both"/>
              <w:rPr>
                <w:rFonts w:ascii="Times New Roman" w:eastAsia="Times New Roman" w:hAnsi="Times New Roman" w:cs="Times New Roman"/>
                <w:color w:val="000000" w:themeColor="text1"/>
              </w:rPr>
            </w:pPr>
            <w:r w:rsidRPr="004B78F4">
              <w:rPr>
                <w:rFonts w:ascii="Times New Roman" w:eastAsia="Times New Roman" w:hAnsi="Times New Roman" w:cs="Times New Roman"/>
                <w:color w:val="000000" w:themeColor="text1"/>
              </w:rPr>
              <w:t>Atviras konkursas</w:t>
            </w:r>
            <w:r w:rsidR="00261366" w:rsidRPr="004B78F4">
              <w:rPr>
                <w:rFonts w:ascii="Times New Roman" w:eastAsia="Times New Roman" w:hAnsi="Times New Roman" w:cs="Times New Roman"/>
                <w:color w:val="000000" w:themeColor="text1"/>
              </w:rPr>
              <w:t xml:space="preserve"> </w:t>
            </w:r>
            <w:r w:rsidR="005439AD" w:rsidRPr="004B78F4">
              <w:rPr>
                <w:rFonts w:ascii="Times New Roman" w:eastAsia="Times New Roman" w:hAnsi="Times New Roman" w:cs="Times New Roman"/>
                <w:color w:val="000000" w:themeColor="text1"/>
              </w:rPr>
              <w:t xml:space="preserve">-  projektų atrankos būdas, kai bet kuris suinteresuotas </w:t>
            </w:r>
            <w:r w:rsidR="002E652E" w:rsidRPr="004B78F4">
              <w:rPr>
                <w:rFonts w:ascii="Times New Roman" w:eastAsia="Times New Roman" w:hAnsi="Times New Roman" w:cs="Times New Roman"/>
                <w:color w:val="000000" w:themeColor="text1"/>
              </w:rPr>
              <w:t>reikalavimus atitinkantis pareiškėjas</w:t>
            </w:r>
            <w:r w:rsidR="005439AD" w:rsidRPr="004B78F4">
              <w:rPr>
                <w:rFonts w:ascii="Times New Roman" w:eastAsia="Times New Roman" w:hAnsi="Times New Roman" w:cs="Times New Roman"/>
                <w:color w:val="000000" w:themeColor="text1"/>
              </w:rPr>
              <w:t xml:space="preserve"> gali pateikti </w:t>
            </w:r>
            <w:r w:rsidR="002E652E" w:rsidRPr="004B78F4">
              <w:rPr>
                <w:rFonts w:ascii="Times New Roman" w:eastAsia="Times New Roman" w:hAnsi="Times New Roman" w:cs="Times New Roman"/>
                <w:color w:val="000000" w:themeColor="text1"/>
              </w:rPr>
              <w:t>projekto įgyvendinimo planą</w:t>
            </w:r>
            <w:r w:rsidR="007F6AFC" w:rsidRPr="004B78F4">
              <w:rPr>
                <w:rFonts w:ascii="Times New Roman" w:eastAsia="Times New Roman" w:hAnsi="Times New Roman" w:cs="Times New Roman"/>
                <w:color w:val="000000" w:themeColor="text1"/>
              </w:rPr>
              <w:t>.</w:t>
            </w:r>
          </w:p>
          <w:p w14:paraId="1239B38F" w14:textId="1F18F669" w:rsidR="003124B2" w:rsidRPr="004B78F4" w:rsidRDefault="00261366" w:rsidP="002075A4">
            <w:pPr>
              <w:pStyle w:val="Default"/>
              <w:jc w:val="both"/>
              <w:rPr>
                <w:rFonts w:ascii="Times New Roman" w:eastAsia="Times New Roman" w:hAnsi="Times New Roman" w:cs="Times New Roman"/>
                <w:color w:val="000000" w:themeColor="text1"/>
              </w:rPr>
            </w:pPr>
            <w:r w:rsidRPr="004B78F4">
              <w:rPr>
                <w:rFonts w:ascii="Times New Roman" w:eastAsia="Times New Roman" w:hAnsi="Times New Roman" w:cs="Times New Roman"/>
                <w:color w:val="000000" w:themeColor="text1"/>
              </w:rPr>
              <w:t>Projekto sutartis</w:t>
            </w:r>
            <w:r w:rsidR="007F6AFC" w:rsidRPr="004B78F4">
              <w:rPr>
                <w:rFonts w:ascii="Times New Roman" w:eastAsia="Times New Roman" w:hAnsi="Times New Roman" w:cs="Times New Roman"/>
                <w:color w:val="000000" w:themeColor="text1"/>
              </w:rPr>
              <w:t xml:space="preserve">- </w:t>
            </w:r>
            <w:r w:rsidR="00D6121C" w:rsidRPr="004B78F4">
              <w:rPr>
                <w:rFonts w:ascii="Times New Roman" w:eastAsia="Times New Roman" w:hAnsi="Times New Roman" w:cs="Times New Roman"/>
                <w:color w:val="000000" w:themeColor="text1"/>
              </w:rPr>
              <w:t xml:space="preserve">iš </w:t>
            </w:r>
            <w:r w:rsidR="00BF3ECB" w:rsidRPr="004B78F4">
              <w:rPr>
                <w:rFonts w:ascii="Times New Roman" w:eastAsia="Times New Roman" w:hAnsi="Times New Roman" w:cs="Times New Roman"/>
                <w:color w:val="000000" w:themeColor="text1"/>
              </w:rPr>
              <w:t>Lietuvos ekonomikos gaivinimo ir atsparumo didinimo plano</w:t>
            </w:r>
            <w:r w:rsidR="00D6121C" w:rsidRPr="004B78F4">
              <w:rPr>
                <w:rFonts w:ascii="Times New Roman" w:eastAsia="Times New Roman" w:hAnsi="Times New Roman" w:cs="Times New Roman"/>
                <w:color w:val="000000" w:themeColor="text1"/>
              </w:rPr>
              <w:t xml:space="preserve"> lėšų bendrai finansuojamo projekto sutartis, kuria patvirtinamas finansavimo skyrimas ir nurodomos jo naudojimo sąlygos</w:t>
            </w:r>
            <w:r w:rsidR="00FB02A6" w:rsidRPr="004B78F4">
              <w:rPr>
                <w:rFonts w:ascii="Times New Roman" w:eastAsia="Times New Roman" w:hAnsi="Times New Roman" w:cs="Times New Roman"/>
                <w:color w:val="000000" w:themeColor="text1"/>
              </w:rPr>
              <w:t>.</w:t>
            </w:r>
          </w:p>
          <w:p w14:paraId="6FB1B212" w14:textId="20C20AEB" w:rsidR="00261366" w:rsidRPr="004B78F4" w:rsidRDefault="00261366" w:rsidP="007E7E51">
            <w:pPr>
              <w:pStyle w:val="Default"/>
              <w:jc w:val="both"/>
              <w:rPr>
                <w:rFonts w:ascii="Times New Roman" w:eastAsia="Times New Roman" w:hAnsi="Times New Roman" w:cs="Times New Roman"/>
                <w:color w:val="000000" w:themeColor="text1"/>
              </w:rPr>
            </w:pPr>
            <w:r w:rsidRPr="004B78F4">
              <w:rPr>
                <w:rFonts w:ascii="Times New Roman" w:eastAsia="Times New Roman" w:hAnsi="Times New Roman" w:cs="Times New Roman"/>
                <w:color w:val="000000" w:themeColor="text1"/>
              </w:rPr>
              <w:t xml:space="preserve">Projekto vykdytojas </w:t>
            </w:r>
            <w:r w:rsidR="007E7E51">
              <w:rPr>
                <w:rFonts w:ascii="Times New Roman" w:eastAsia="Times New Roman" w:hAnsi="Times New Roman" w:cs="Times New Roman"/>
                <w:color w:val="000000" w:themeColor="text1"/>
              </w:rPr>
              <w:t>–</w:t>
            </w:r>
            <w:r w:rsidR="007E7E51" w:rsidRPr="004B78F4">
              <w:rPr>
                <w:rFonts w:ascii="Times New Roman" w:eastAsia="Times New Roman" w:hAnsi="Times New Roman" w:cs="Times New Roman"/>
                <w:color w:val="000000" w:themeColor="text1"/>
              </w:rPr>
              <w:t xml:space="preserve"> </w:t>
            </w:r>
            <w:r w:rsidR="00AD35B1" w:rsidRPr="004B78F4">
              <w:rPr>
                <w:rFonts w:ascii="Times New Roman" w:eastAsia="Times New Roman" w:hAnsi="Times New Roman" w:cs="Times New Roman"/>
                <w:color w:val="000000" w:themeColor="text1"/>
              </w:rPr>
              <w:t xml:space="preserve">viešasis ar privatus juridinis asmuo </w:t>
            </w:r>
            <w:r w:rsidR="00587AAF" w:rsidRPr="004B78F4">
              <w:rPr>
                <w:rFonts w:ascii="Times New Roman" w:eastAsia="Times New Roman" w:hAnsi="Times New Roman" w:cs="Times New Roman"/>
                <w:color w:val="000000" w:themeColor="text1"/>
              </w:rPr>
              <w:t xml:space="preserve">ar jų konsorciumas, </w:t>
            </w:r>
            <w:r w:rsidR="00AD35B1" w:rsidRPr="004B78F4">
              <w:rPr>
                <w:rFonts w:ascii="Times New Roman" w:eastAsia="Times New Roman" w:hAnsi="Times New Roman" w:cs="Times New Roman"/>
                <w:color w:val="000000" w:themeColor="text1"/>
              </w:rPr>
              <w:t>juridinio asmens filialas</w:t>
            </w:r>
            <w:r w:rsidR="00587AAF" w:rsidRPr="004B78F4">
              <w:rPr>
                <w:rFonts w:ascii="Times New Roman" w:eastAsia="Times New Roman" w:hAnsi="Times New Roman" w:cs="Times New Roman"/>
                <w:color w:val="000000" w:themeColor="text1"/>
              </w:rPr>
              <w:t xml:space="preserve"> ar</w:t>
            </w:r>
            <w:r w:rsidR="00AD35B1" w:rsidRPr="004B78F4">
              <w:rPr>
                <w:rFonts w:ascii="Times New Roman" w:eastAsia="Times New Roman" w:hAnsi="Times New Roman" w:cs="Times New Roman"/>
                <w:color w:val="000000" w:themeColor="text1"/>
              </w:rPr>
              <w:t xml:space="preserve"> atstovybė, taip pat fizinis asmuo, atsaking</w:t>
            </w:r>
            <w:r w:rsidR="00FB02A6" w:rsidRPr="004B78F4">
              <w:rPr>
                <w:rFonts w:ascii="Times New Roman" w:eastAsia="Times New Roman" w:hAnsi="Times New Roman" w:cs="Times New Roman"/>
                <w:color w:val="000000" w:themeColor="text1"/>
              </w:rPr>
              <w:t>as</w:t>
            </w:r>
            <w:r w:rsidR="00AD35B1" w:rsidRPr="004B78F4">
              <w:rPr>
                <w:rFonts w:ascii="Times New Roman" w:eastAsia="Times New Roman" w:hAnsi="Times New Roman" w:cs="Times New Roman"/>
                <w:color w:val="000000" w:themeColor="text1"/>
              </w:rPr>
              <w:t xml:space="preserve"> už projektų inicijavimą ir įgyvendinimą.</w:t>
            </w:r>
          </w:p>
        </w:tc>
      </w:tr>
      <w:tr w:rsidR="004B78F4" w:rsidRPr="004B78F4" w14:paraId="41CA50A2"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0CB29B9" w14:textId="06745A74"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0C8B01"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D7550" w14:textId="39E5B3FD"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Rodiklis laikomas pasiektu, kai iki 2023 m. IV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 pasirašytos projektų sutartys su bent 7 projektų vykdytojais.</w:t>
            </w:r>
          </w:p>
        </w:tc>
      </w:tr>
      <w:tr w:rsidR="004B78F4" w:rsidRPr="004B78F4" w14:paraId="5552687E"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9843723"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3FCDA"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ir jo dėmenų detalumas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480772" w14:textId="4F29AEB7" w:rsidR="002075A4" w:rsidRPr="004B78F4" w:rsidRDefault="007E7E51" w:rsidP="00501233">
            <w:pPr>
              <w:spacing w:after="0" w:line="240" w:lineRule="auto"/>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Rodiklio apskaičiavimo tipas – Įvedamasis</w:t>
            </w:r>
          </w:p>
        </w:tc>
      </w:tr>
      <w:tr w:rsidR="004B78F4" w:rsidRPr="004B78F4" w14:paraId="5592E250"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57F9FEF"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277ED3"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3926D1" w14:textId="03B2B801" w:rsidR="002075A4" w:rsidRPr="004B78F4" w:rsidRDefault="002075A4" w:rsidP="002075A4">
            <w:pPr>
              <w:spacing w:after="0" w:line="240" w:lineRule="auto"/>
              <w:jc w:val="both"/>
              <w:rPr>
                <w:rFonts w:ascii="Times New Roman" w:eastAsia="Times New Roman" w:hAnsi="Times New Roman" w:cs="Times New Roman"/>
                <w:bCs/>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Duomenys renkami vieną kartą pasibaigus 2023 m. IV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w:t>
            </w:r>
          </w:p>
        </w:tc>
      </w:tr>
      <w:tr w:rsidR="004B78F4" w:rsidRPr="004B78F4" w14:paraId="7FA8C137"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7F00EE5A"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4E3FC"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3D414C" w14:textId="0D950FB4" w:rsidR="002075A4" w:rsidRDefault="0010503F" w:rsidP="002075A4">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VšĮ Centrinės projektų valdymo agentūros </w:t>
            </w:r>
            <w:r w:rsidR="007E7E51">
              <w:rPr>
                <w:rFonts w:ascii="Times New Roman" w:eastAsia="Times New Roman" w:hAnsi="Times New Roman" w:cs="Times New Roman"/>
                <w:color w:val="000000" w:themeColor="text1"/>
                <w:sz w:val="24"/>
                <w:szCs w:val="24"/>
              </w:rPr>
              <w:t xml:space="preserve">(toliau – CPVA) </w:t>
            </w:r>
            <w:r w:rsidRPr="004B78F4">
              <w:rPr>
                <w:rFonts w:ascii="Times New Roman" w:eastAsia="Times New Roman" w:hAnsi="Times New Roman" w:cs="Times New Roman"/>
                <w:color w:val="000000" w:themeColor="text1"/>
                <w:sz w:val="24"/>
                <w:szCs w:val="24"/>
              </w:rPr>
              <w:t>teikiama informacija</w:t>
            </w:r>
          </w:p>
          <w:p w14:paraId="596B2CF6" w14:textId="44C4E69C" w:rsidR="007E7E51" w:rsidRPr="004B78F4" w:rsidRDefault="007E7E51" w:rsidP="002075A4">
            <w:pPr>
              <w:spacing w:after="0" w:line="240" w:lineRule="auto"/>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color w:val="000000" w:themeColor="text1"/>
                <w:sz w:val="24"/>
                <w:szCs w:val="24"/>
              </w:rPr>
              <w:t>Antrinis duomenų šaltinis – INVESTIS</w:t>
            </w:r>
          </w:p>
        </w:tc>
      </w:tr>
      <w:tr w:rsidR="004B78F4" w:rsidRPr="004B78F4" w14:paraId="780CABDB" w14:textId="77777777" w:rsidTr="003E0667">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080951BF"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91BC1D"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Už rodiklį atsakingas kontaktinis asmuo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A996D" w14:textId="6468AE03" w:rsidR="007E7E51" w:rsidRPr="001C22C0" w:rsidRDefault="007E7E51" w:rsidP="007E7E51">
            <w:pPr>
              <w:widowControl w:val="0"/>
              <w:spacing w:after="0" w:line="240" w:lineRule="auto"/>
              <w:jc w:val="both"/>
              <w:rPr>
                <w:rFonts w:ascii="Times New Roman" w:eastAsia="Times New Roman" w:hAnsi="Times New Roman" w:cs="Times New Roman"/>
                <w:iCs/>
                <w:color w:val="000000" w:themeColor="text1"/>
                <w:sz w:val="24"/>
                <w:szCs w:val="24"/>
              </w:rPr>
            </w:pPr>
          </w:p>
        </w:tc>
      </w:tr>
      <w:tr w:rsidR="004B78F4" w:rsidRPr="004B78F4" w14:paraId="6A42A109" w14:textId="77777777" w:rsidTr="003E0667">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929F8C8" w14:textId="77777777" w:rsidR="002075A4" w:rsidRPr="004B78F4" w:rsidRDefault="002075A4" w:rsidP="002075A4">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lang w:val="en-GB"/>
              </w:rPr>
              <w:t>5</w:t>
            </w:r>
            <w:r w:rsidRPr="004B78F4">
              <w:rPr>
                <w:rFonts w:ascii="Times New Roman" w:eastAsia="Times New Roman" w:hAnsi="Times New Roman" w:cs="Times New Roman"/>
                <w:color w:val="000000" w:themeColor="text1"/>
                <w:sz w:val="24"/>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39CCD2" w14:textId="77777777"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F6962" w14:textId="4B6B1F81" w:rsidR="002075A4" w:rsidRPr="004B78F4" w:rsidRDefault="002075A4" w:rsidP="002075A4">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Rodiklis patvirtintas </w:t>
            </w:r>
            <w:r w:rsidR="003124B2" w:rsidRPr="004B78F4">
              <w:rPr>
                <w:rFonts w:ascii="Times New Roman" w:eastAsia="Times New Roman" w:hAnsi="Times New Roman" w:cs="Times New Roman"/>
                <w:color w:val="000000" w:themeColor="text1"/>
                <w:sz w:val="24"/>
                <w:szCs w:val="24"/>
              </w:rPr>
              <w:t xml:space="preserve">Veiklos susitarime, pasirašytame 2022 m. gegužės 5 d. prie </w:t>
            </w:r>
            <w:r w:rsidRPr="004B78F4">
              <w:rPr>
                <w:rFonts w:ascii="Times New Roman" w:eastAsia="Times New Roman" w:hAnsi="Times New Roman" w:cs="Times New Roman"/>
                <w:color w:val="000000" w:themeColor="text1"/>
                <w:sz w:val="24"/>
                <w:szCs w:val="24"/>
              </w:rPr>
              <w:t>Europos Sąjungos Tarybos 2021 m. liepos 2</w:t>
            </w:r>
            <w:r w:rsidR="003124B2" w:rsidRPr="004B78F4">
              <w:rPr>
                <w:rFonts w:ascii="Times New Roman" w:eastAsia="Times New Roman" w:hAnsi="Times New Roman" w:cs="Times New Roman"/>
                <w:color w:val="000000" w:themeColor="text1"/>
                <w:sz w:val="24"/>
                <w:szCs w:val="24"/>
              </w:rPr>
              <w:t>8</w:t>
            </w:r>
            <w:r w:rsidRPr="004B78F4">
              <w:rPr>
                <w:rFonts w:ascii="Times New Roman" w:eastAsia="Times New Roman" w:hAnsi="Times New Roman" w:cs="Times New Roman"/>
                <w:color w:val="000000" w:themeColor="text1"/>
                <w:sz w:val="24"/>
                <w:szCs w:val="24"/>
              </w:rPr>
              <w:t xml:space="preserve"> d. įgyvendinimo sprendimu (10477/21) dėl Lietuvos ekonomikos gaivinimo ir atsparumo didinimo plano įvertinimo patvirtinimo</w:t>
            </w:r>
            <w:r w:rsidR="00440D90" w:rsidRPr="004B78F4">
              <w:rPr>
                <w:rFonts w:ascii="Times New Roman" w:eastAsia="Times New Roman" w:hAnsi="Times New Roman" w:cs="Times New Roman"/>
                <w:color w:val="000000" w:themeColor="text1"/>
                <w:sz w:val="24"/>
                <w:szCs w:val="24"/>
              </w:rPr>
              <w:t>.</w:t>
            </w:r>
          </w:p>
          <w:p w14:paraId="16738F06" w14:textId="7DBA0C19" w:rsidR="00440D90" w:rsidRPr="004B78F4" w:rsidRDefault="00440D90" w:rsidP="002075A4">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hAnsi="Times New Roman" w:cs="Times New Roman"/>
                <w:color w:val="000000" w:themeColor="text1"/>
                <w:sz w:val="24"/>
                <w:szCs w:val="24"/>
              </w:rPr>
              <w:t>Rodiklio kodas P.S.1.1090.2</w:t>
            </w:r>
          </w:p>
        </w:tc>
      </w:tr>
    </w:tbl>
    <w:p w14:paraId="32444407" w14:textId="77777777" w:rsidR="00B27E0A" w:rsidRPr="004B78F4" w:rsidRDefault="00B27E0A" w:rsidP="00B27E0A">
      <w:pPr>
        <w:keepNext/>
        <w:keepLines/>
        <w:spacing w:after="0" w:line="256" w:lineRule="auto"/>
        <w:jc w:val="center"/>
        <w:outlineLvl w:val="1"/>
        <w:rPr>
          <w:rFonts w:ascii="Times New Roman" w:eastAsia="SimSun" w:hAnsi="Times New Roman" w:cs="Times New Roman"/>
          <w:b/>
          <w:caps/>
          <w:color w:val="000000" w:themeColor="text1"/>
          <w:sz w:val="24"/>
          <w:szCs w:val="24"/>
        </w:rPr>
      </w:pPr>
    </w:p>
    <w:p w14:paraId="1D51CFFF" w14:textId="6E8CFFF5" w:rsidR="00B27E0A" w:rsidRPr="004B78F4" w:rsidRDefault="00B27E0A" w:rsidP="00B27E0A">
      <w:pPr>
        <w:keepNext/>
        <w:keepLines/>
        <w:spacing w:after="0" w:line="256" w:lineRule="auto"/>
        <w:jc w:val="center"/>
        <w:outlineLvl w:val="1"/>
        <w:rPr>
          <w:rFonts w:ascii="Times New Roman" w:eastAsia="SimSun" w:hAnsi="Times New Roman" w:cs="Times New Roman"/>
          <w:b/>
          <w:caps/>
          <w:color w:val="000000" w:themeColor="text1"/>
          <w:sz w:val="24"/>
          <w:szCs w:val="24"/>
        </w:rPr>
      </w:pPr>
      <w:r w:rsidRPr="004B78F4">
        <w:rPr>
          <w:rFonts w:ascii="Times New Roman" w:eastAsia="SimSun" w:hAnsi="Times New Roman" w:cs="Times New Roman"/>
          <w:b/>
          <w:caps/>
          <w:color w:val="000000" w:themeColor="text1"/>
          <w:sz w:val="24"/>
          <w:szCs w:val="24"/>
        </w:rPr>
        <w:t>Stebėsenos rodiklio aprašymo kortelė</w:t>
      </w:r>
    </w:p>
    <w:p w14:paraId="66A51CD0" w14:textId="77777777" w:rsidR="00B27E0A" w:rsidRPr="004B78F4" w:rsidRDefault="00B27E0A" w:rsidP="00B27E0A">
      <w:pPr>
        <w:spacing w:after="0" w:line="240" w:lineRule="auto"/>
        <w:rPr>
          <w:rFonts w:ascii="Times New Roman" w:eastAsia="Times New Roman" w:hAnsi="Times New Roman" w:cs="Times New Roman"/>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94"/>
        <w:gridCol w:w="5336"/>
      </w:tblGrid>
      <w:tr w:rsidR="004B78F4" w:rsidRPr="004B78F4" w14:paraId="2B7460E6"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Pr>
          <w:p w14:paraId="674F33B9" w14:textId="77777777" w:rsidR="00B27E0A" w:rsidRPr="004B78F4" w:rsidRDefault="00B27E0A" w:rsidP="00E136F2">
            <w:pPr>
              <w:widowControl w:val="0"/>
              <w:spacing w:after="0" w:line="240" w:lineRule="auto"/>
              <w:jc w:val="center"/>
              <w:rPr>
                <w:rFonts w:ascii="Times New Roman" w:eastAsia="Times New Roman" w:hAnsi="Times New Roman" w:cs="Times New Roman"/>
                <w:b/>
                <w:bCs/>
                <w:color w:val="000000" w:themeColor="text1"/>
                <w:sz w:val="24"/>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4802A14" w14:textId="77777777" w:rsidR="00B27E0A" w:rsidRPr="004B78F4" w:rsidRDefault="00B27E0A" w:rsidP="00E136F2">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3DB345C" w14:textId="77777777" w:rsidR="00B27E0A" w:rsidRPr="004B78F4" w:rsidRDefault="00B27E0A" w:rsidP="00E136F2">
            <w:pPr>
              <w:widowControl w:val="0"/>
              <w:spacing w:after="0" w:line="240" w:lineRule="auto"/>
              <w:jc w:val="center"/>
              <w:rPr>
                <w:rFonts w:ascii="Times New Roman" w:eastAsia="Times New Roman" w:hAnsi="Times New Roman" w:cs="Times New Roman"/>
                <w:b/>
                <w:bCs/>
                <w:color w:val="000000" w:themeColor="text1"/>
                <w:sz w:val="24"/>
                <w:szCs w:val="24"/>
              </w:rPr>
            </w:pPr>
            <w:r w:rsidRPr="004B78F4">
              <w:rPr>
                <w:rFonts w:ascii="Times New Roman" w:eastAsia="Times New Roman" w:hAnsi="Times New Roman" w:cs="Times New Roman"/>
                <w:b/>
                <w:bCs/>
                <w:color w:val="000000" w:themeColor="text1"/>
                <w:sz w:val="24"/>
                <w:szCs w:val="24"/>
              </w:rPr>
              <w:t>Kodas</w:t>
            </w:r>
          </w:p>
        </w:tc>
      </w:tr>
      <w:tr w:rsidR="004B78F4" w:rsidRPr="004B78F4" w14:paraId="0D13F47A"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AB6293A"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586F76" w14:textId="77777777" w:rsidR="00B27E0A" w:rsidRPr="004B78F4" w:rsidRDefault="00B27E0A" w:rsidP="00E136F2">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 xml:space="preserve">Asignavimų valdytojas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8D018" w14:textId="77777777" w:rsidR="00B27E0A" w:rsidRPr="004B78F4" w:rsidRDefault="00B27E0A" w:rsidP="00E136F2">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Susisiekimo ministerija</w:t>
            </w:r>
          </w:p>
        </w:tc>
      </w:tr>
      <w:tr w:rsidR="004B78F4" w:rsidRPr="004B78F4" w14:paraId="7DF3C512" w14:textId="77777777" w:rsidTr="00E136F2">
        <w:trPr>
          <w:trHeight w:val="24"/>
        </w:trPr>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519691EF"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695EB6" w14:textId="77777777" w:rsidR="00B27E0A" w:rsidRPr="004B78F4" w:rsidRDefault="00B27E0A" w:rsidP="00E136F2">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Nacionalinio pažangos plano strateginis tikslas – Gerinti transporto, energetinį ir skaitmeninį vidinį ir išorinį junglumą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631A47"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NPP-05</w:t>
            </w:r>
          </w:p>
        </w:tc>
      </w:tr>
      <w:tr w:rsidR="004B78F4" w:rsidRPr="004B78F4" w14:paraId="36D41A26"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BDC34FC"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E95B53"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Nacionalinio pažangos plano uždavinys – 5.4 uždavinys. Gerinti skaitmeninį </w:t>
            </w:r>
            <w:r w:rsidRPr="004B78F4">
              <w:rPr>
                <w:rFonts w:ascii="Times New Roman" w:eastAsia="Times New Roman" w:hAnsi="Times New Roman" w:cs="Times New Roman"/>
                <w:color w:val="000000" w:themeColor="text1"/>
                <w:sz w:val="24"/>
                <w:szCs w:val="24"/>
              </w:rPr>
              <w:lastRenderedPageBreak/>
              <w:t>junglumą ir didinti susisiekimo infrastruktūros panaudojimo efektyvumą bei sektoriaus kuriamą vertę</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614656" w14:textId="77777777" w:rsidR="00B27E0A" w:rsidRPr="004B78F4" w:rsidRDefault="00B27E0A" w:rsidP="00E136F2">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lastRenderedPageBreak/>
              <w:t>NPP-05-04</w:t>
            </w:r>
          </w:p>
        </w:tc>
      </w:tr>
      <w:tr w:rsidR="004B78F4" w:rsidRPr="004B78F4" w14:paraId="4C02E374"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01FBF388"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BA6613" w14:textId="77777777" w:rsidR="00B27E0A" w:rsidRPr="004B78F4" w:rsidRDefault="00B27E0A" w:rsidP="00E136F2">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programa –</w:t>
            </w:r>
            <w:r w:rsidRPr="004B78F4">
              <w:rPr>
                <w:color w:val="000000" w:themeColor="text1"/>
              </w:rPr>
              <w:t xml:space="preserve"> </w:t>
            </w:r>
            <w:r w:rsidRPr="004B78F4">
              <w:rPr>
                <w:rFonts w:ascii="Times New Roman" w:eastAsia="Times New Roman" w:hAnsi="Times New Roman" w:cs="Times New Roman"/>
                <w:color w:val="000000" w:themeColor="text1"/>
                <w:sz w:val="24"/>
                <w:szCs w:val="24"/>
              </w:rPr>
              <w:t>Transporto ir ryšių politikos įgyvendinimas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EAAD30" w14:textId="77777777" w:rsidR="00B27E0A" w:rsidRPr="004B78F4" w:rsidRDefault="00B27E0A" w:rsidP="00E136F2">
            <w:pPr>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10-001</w:t>
            </w:r>
          </w:p>
        </w:tc>
      </w:tr>
      <w:tr w:rsidR="004B78F4" w:rsidRPr="004B78F4" w14:paraId="63FFFC9A"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5DCAAE4"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94A6D3" w14:textId="77777777" w:rsidR="00B27E0A" w:rsidRPr="004B78F4" w:rsidRDefault="00B27E0A" w:rsidP="00E136F2">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uždavinys – Gerinti skaitmeninį junglumą ir didinti susisiekimo infrastruktūros panaudojimo efektyvumą bei sektoriaus kuriamą vertę</w:t>
            </w:r>
            <w:r w:rsidRPr="004B78F4">
              <w:rPr>
                <w:rFonts w:ascii="Times New Roman" w:eastAsia="Times New Roman" w:hAnsi="Times New Roman" w:cs="Times New Roman"/>
                <w:i/>
                <w:iCs/>
                <w:color w:val="000000" w:themeColor="text1"/>
                <w:sz w:val="20"/>
                <w:szCs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0B6C1" w14:textId="77777777" w:rsidR="00B27E0A" w:rsidRPr="004B78F4" w:rsidRDefault="00B27E0A" w:rsidP="00E136F2">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 (P)</w:t>
            </w:r>
            <w:r w:rsidRPr="004B78F4" w:rsidDel="00C54093">
              <w:rPr>
                <w:rFonts w:ascii="Times New Roman" w:eastAsia="Times New Roman" w:hAnsi="Times New Roman" w:cs="Times New Roman"/>
                <w:color w:val="000000" w:themeColor="text1"/>
                <w:sz w:val="24"/>
                <w:szCs w:val="24"/>
              </w:rPr>
              <w:t xml:space="preserve"> </w:t>
            </w:r>
          </w:p>
        </w:tc>
      </w:tr>
      <w:tr w:rsidR="004B78F4" w:rsidRPr="004B78F4" w14:paraId="162F1D0B"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6E8A8EC3"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93C17B" w14:textId="77777777" w:rsidR="00B27E0A" w:rsidRPr="004B78F4" w:rsidRDefault="00B27E0A" w:rsidP="00E136F2">
            <w:pPr>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Strateginio veiklos plano programos priemonė – Didinti susisiekimo sistemos kuriamą vertę ir infrastruktūros panaudojimo efektyvumą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2623A"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10-001-05-04-01 (PP)</w:t>
            </w:r>
          </w:p>
        </w:tc>
      </w:tr>
      <w:tr w:rsidR="004B78F4" w:rsidRPr="004B78F4" w14:paraId="6652DA40"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hideMark/>
          </w:tcPr>
          <w:p w14:paraId="2879FDE6"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0E1E4B" w14:textId="122C7223" w:rsidR="00B27E0A" w:rsidRPr="004B78F4" w:rsidRDefault="00B27E0A" w:rsidP="00E136F2">
            <w:pPr>
              <w:widowControl w:val="0"/>
              <w:spacing w:after="0" w:line="240" w:lineRule="auto"/>
              <w:jc w:val="both"/>
              <w:rPr>
                <w:rFonts w:ascii="Times New Roman" w:eastAsia="Times New Roman" w:hAnsi="Times New Roman" w:cs="Times New Roman"/>
                <w:b/>
                <w:bCs/>
                <w:color w:val="000000" w:themeColor="text1"/>
                <w:sz w:val="24"/>
                <w:szCs w:val="24"/>
                <w:u w:val="single"/>
              </w:rPr>
            </w:pPr>
            <w:r w:rsidRPr="004B78F4">
              <w:rPr>
                <w:rFonts w:ascii="Times New Roman" w:eastAsia="Times New Roman" w:hAnsi="Times New Roman" w:cs="Times New Roman"/>
                <w:color w:val="000000" w:themeColor="text1"/>
                <w:sz w:val="24"/>
                <w:szCs w:val="24"/>
              </w:rPr>
              <w:t xml:space="preserve">Rodiklio pavadinimas – </w:t>
            </w:r>
            <w:r w:rsidRPr="004B78F4">
              <w:rPr>
                <w:rFonts w:ascii="Times New Roman" w:hAnsi="Times New Roman" w:cs="Times New Roman"/>
                <w:color w:val="000000" w:themeColor="text1"/>
                <w:sz w:val="24"/>
                <w:szCs w:val="24"/>
                <w:lang w:bidi="ml-IN"/>
              </w:rPr>
              <w:t>Atliktas susisiekimo inovacijų skatinimo socialinio – ekonominio poveikio įvertinimas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AD16DD" w14:textId="5AB0D599"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P-10-001-05-04-01-06</w:t>
            </w:r>
          </w:p>
        </w:tc>
      </w:tr>
      <w:tr w:rsidR="004B78F4" w:rsidRPr="004B78F4" w14:paraId="3A10176F"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38BAB69"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3B8CAB"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Matavimo vienetas ‒ </w:t>
            </w:r>
          </w:p>
          <w:p w14:paraId="37907ECC"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D298F" w14:textId="77777777" w:rsidR="00B27E0A" w:rsidRPr="004B78F4" w:rsidRDefault="00B27E0A" w:rsidP="00E136F2">
            <w:pPr>
              <w:widowControl w:val="0"/>
              <w:spacing w:after="0" w:line="240" w:lineRule="auto"/>
              <w:jc w:val="both"/>
              <w:rPr>
                <w:rFonts w:ascii="Times New Roman" w:eastAsia="Times New Roman" w:hAnsi="Times New Roman" w:cs="Times New Roman"/>
                <w:i/>
                <w:iCs/>
                <w:color w:val="000000" w:themeColor="text1"/>
                <w:sz w:val="24"/>
                <w:szCs w:val="24"/>
              </w:rPr>
            </w:pPr>
          </w:p>
        </w:tc>
      </w:tr>
      <w:tr w:rsidR="004B78F4" w:rsidRPr="004B78F4" w14:paraId="16BE6187"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65FD7EA"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EAF6A2"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paaiškinimas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4A1C2"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p>
        </w:tc>
      </w:tr>
      <w:tr w:rsidR="004B78F4" w:rsidRPr="004B78F4" w14:paraId="5CA41117"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20B0278D"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EA05D8"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EEFD18" w14:textId="77777777" w:rsidR="00B27E0A" w:rsidRPr="004B78F4" w:rsidRDefault="00B27E0A" w:rsidP="00E136F2">
            <w:pPr>
              <w:widowControl w:val="0"/>
              <w:spacing w:after="0" w:line="240" w:lineRule="auto"/>
              <w:jc w:val="both"/>
              <w:rPr>
                <w:rFonts w:ascii="Times New Roman" w:eastAsia="Calibri" w:hAnsi="Times New Roman" w:cs="Times New Roman"/>
                <w:bCs/>
                <w:color w:val="000000" w:themeColor="text1"/>
                <w:sz w:val="24"/>
                <w:szCs w:val="24"/>
              </w:rPr>
            </w:pPr>
            <w:r w:rsidRPr="004B78F4">
              <w:rPr>
                <w:rFonts w:ascii="Times New Roman" w:eastAsia="Calibri" w:hAnsi="Times New Roman" w:cs="Times New Roman"/>
                <w:bCs/>
                <w:color w:val="000000" w:themeColor="text1"/>
                <w:sz w:val="24"/>
                <w:szCs w:val="24"/>
              </w:rPr>
              <w:t xml:space="preserve">Rodiklio apskaičiavimo tipas – įvedamas </w:t>
            </w:r>
          </w:p>
          <w:p w14:paraId="07706274"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p>
          <w:p w14:paraId="7D7DC2B8" w14:textId="2CDCB7EE"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hAnsi="Times New Roman" w:cs="Times New Roman"/>
                <w:color w:val="000000" w:themeColor="text1"/>
                <w:sz w:val="24"/>
                <w:szCs w:val="24"/>
              </w:rPr>
              <w:t xml:space="preserve">Rodiklio pasiekimo momentas </w:t>
            </w:r>
            <w:r w:rsidRPr="004B78F4">
              <w:rPr>
                <w:rFonts w:ascii="Times New Roman" w:eastAsia="Calibri" w:hAnsi="Times New Roman" w:cs="Times New Roman"/>
                <w:bCs/>
                <w:color w:val="000000" w:themeColor="text1"/>
                <w:sz w:val="24"/>
                <w:szCs w:val="24"/>
              </w:rPr>
              <w:t>–sąskaitos faktūros pateikimas</w:t>
            </w:r>
          </w:p>
        </w:tc>
      </w:tr>
      <w:tr w:rsidR="004B78F4" w:rsidRPr="004B78F4" w14:paraId="743C87B2"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1D309020"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15DD43"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ir jo dėmenų detalumas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D631AD" w14:textId="77777777" w:rsidR="00B27E0A" w:rsidRPr="004B78F4" w:rsidRDefault="00B27E0A" w:rsidP="00E136F2">
            <w:pPr>
              <w:widowControl w:val="0"/>
              <w:spacing w:after="0" w:line="240" w:lineRule="auto"/>
              <w:jc w:val="both"/>
              <w:rPr>
                <w:rFonts w:ascii="Times New Roman" w:eastAsia="Times New Roman" w:hAnsi="Times New Roman" w:cs="Times New Roman"/>
                <w:i/>
                <w:iCs/>
                <w:color w:val="000000" w:themeColor="text1"/>
                <w:sz w:val="24"/>
                <w:szCs w:val="24"/>
              </w:rPr>
            </w:pPr>
            <w:r w:rsidRPr="004B78F4">
              <w:rPr>
                <w:rFonts w:ascii="Times New Roman" w:eastAsia="Times New Roman" w:hAnsi="Times New Roman" w:cs="Times New Roman"/>
                <w:color w:val="000000" w:themeColor="text1"/>
                <w:sz w:val="24"/>
                <w:szCs w:val="24"/>
              </w:rPr>
              <w:t>n/a</w:t>
            </w:r>
          </w:p>
        </w:tc>
      </w:tr>
      <w:tr w:rsidR="004B78F4" w:rsidRPr="004B78F4" w14:paraId="6B3AEA20"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512EAD4D"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BB43B5"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Rodiklio reikšmės skaičiavimo reguliarumas ar ataskaitinis laikotarpis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213D56" w14:textId="77777777" w:rsidR="00B27E0A" w:rsidRPr="004B78F4" w:rsidRDefault="00B27E0A" w:rsidP="00E136F2">
            <w:pPr>
              <w:spacing w:after="0" w:line="240" w:lineRule="auto"/>
              <w:jc w:val="both"/>
              <w:rPr>
                <w:rFonts w:ascii="Times New Roman" w:eastAsia="Times New Roman" w:hAnsi="Times New Roman" w:cs="Times New Roman"/>
                <w:bCs/>
                <w:color w:val="000000" w:themeColor="text1"/>
                <w:sz w:val="24"/>
                <w:szCs w:val="24"/>
              </w:rPr>
            </w:pPr>
          </w:p>
        </w:tc>
      </w:tr>
      <w:tr w:rsidR="004B78F4" w:rsidRPr="004B78F4" w14:paraId="090A06C6"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4E34BE51"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60A75"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Pirminis duomenų šaltinis ‒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C0CF6" w14:textId="05DCC497" w:rsidR="00B27E0A" w:rsidRPr="004B78F4" w:rsidRDefault="00B27E0A" w:rsidP="00E136F2">
            <w:pPr>
              <w:spacing w:after="0" w:line="240" w:lineRule="auto"/>
              <w:jc w:val="both"/>
              <w:rPr>
                <w:rFonts w:ascii="Times New Roman" w:eastAsia="Times New Roman" w:hAnsi="Times New Roman" w:cs="Times New Roman"/>
                <w:bCs/>
                <w:color w:val="000000" w:themeColor="text1"/>
                <w:sz w:val="24"/>
                <w:szCs w:val="24"/>
              </w:rPr>
            </w:pPr>
            <w:r w:rsidRPr="004B78F4">
              <w:rPr>
                <w:rFonts w:ascii="Times New Roman" w:eastAsia="Times New Roman" w:hAnsi="Times New Roman" w:cs="Times New Roman"/>
                <w:bCs/>
                <w:color w:val="000000" w:themeColor="text1"/>
                <w:sz w:val="24"/>
                <w:szCs w:val="24"/>
              </w:rPr>
              <w:t>Sąskaita faktūra</w:t>
            </w:r>
          </w:p>
        </w:tc>
      </w:tr>
      <w:tr w:rsidR="004B78F4" w:rsidRPr="004B78F4" w14:paraId="3C1CA8B7" w14:textId="77777777" w:rsidTr="00E136F2">
        <w:trPr>
          <w:trHeight w:val="19"/>
        </w:trPr>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60B27F64"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E18A3"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401FB" w14:textId="65692C2D"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Lietuvos Respublikos susisiekimo ministerijos  </w:t>
            </w:r>
            <w:r w:rsidR="00BE045B" w:rsidRPr="004B78F4">
              <w:rPr>
                <w:rFonts w:ascii="Times New Roman" w:eastAsia="Times New Roman" w:hAnsi="Times New Roman" w:cs="Times New Roman"/>
                <w:color w:val="000000" w:themeColor="text1"/>
                <w:sz w:val="24"/>
                <w:szCs w:val="24"/>
              </w:rPr>
              <w:t xml:space="preserve">Biudžeto ir investicijų departamento Strateginio planavimo skyriaus vyriausiasis specialistas Eugenijus </w:t>
            </w:r>
            <w:r w:rsidR="00BE045B" w:rsidRPr="00205640">
              <w:rPr>
                <w:rFonts w:ascii="Times New Roman" w:eastAsia="Times New Roman" w:hAnsi="Times New Roman" w:cs="Times New Roman"/>
                <w:color w:val="000000" w:themeColor="text1"/>
                <w:sz w:val="24"/>
                <w:szCs w:val="24"/>
              </w:rPr>
              <w:t>Ramaškevičius</w:t>
            </w:r>
            <w:r w:rsidR="00205640" w:rsidRPr="00205640">
              <w:rPr>
                <w:rFonts w:ascii="Times New Roman" w:hAnsi="Times New Roman" w:cs="Times New Roman"/>
                <w:sz w:val="24"/>
                <w:szCs w:val="24"/>
              </w:rPr>
              <w:t xml:space="preserve"> pirkimo organizatoriu</w:t>
            </w:r>
            <w:r w:rsidR="00205640">
              <w:rPr>
                <w:rFonts w:ascii="Times New Roman" w:hAnsi="Times New Roman" w:cs="Times New Roman"/>
                <w:sz w:val="24"/>
                <w:szCs w:val="24"/>
              </w:rPr>
              <w:t>mi</w:t>
            </w:r>
            <w:r w:rsidR="00205640" w:rsidRPr="00205640">
              <w:rPr>
                <w:rFonts w:ascii="Times New Roman" w:hAnsi="Times New Roman" w:cs="Times New Roman"/>
                <w:sz w:val="24"/>
                <w:szCs w:val="24"/>
              </w:rPr>
              <w:t xml:space="preserve"> </w:t>
            </w:r>
            <w:r w:rsidR="00205640" w:rsidRPr="00205640">
              <w:rPr>
                <w:rFonts w:ascii="Times New Roman" w:eastAsia="Times New Roman" w:hAnsi="Times New Roman" w:cs="Times New Roman"/>
                <w:color w:val="000000" w:themeColor="text1"/>
                <w:sz w:val="24"/>
                <w:szCs w:val="24"/>
              </w:rPr>
              <w:t xml:space="preserve">paskirtas Lietuvos Respublikos susisiekimo ministerijos kanclerio 2022 m. </w:t>
            </w:r>
            <w:r w:rsidR="00205640">
              <w:rPr>
                <w:rFonts w:ascii="Times New Roman" w:eastAsia="Times New Roman" w:hAnsi="Times New Roman" w:cs="Times New Roman"/>
                <w:color w:val="000000" w:themeColor="text1"/>
                <w:sz w:val="24"/>
                <w:szCs w:val="24"/>
              </w:rPr>
              <w:t>rugpjūčio</w:t>
            </w:r>
            <w:r w:rsidR="00205640" w:rsidRPr="00205640">
              <w:rPr>
                <w:rFonts w:ascii="Times New Roman" w:eastAsia="Times New Roman" w:hAnsi="Times New Roman" w:cs="Times New Roman"/>
                <w:color w:val="000000" w:themeColor="text1"/>
                <w:sz w:val="24"/>
                <w:szCs w:val="24"/>
              </w:rPr>
              <w:t xml:space="preserve"> </w:t>
            </w:r>
            <w:r w:rsidR="00205640">
              <w:rPr>
                <w:rFonts w:ascii="Times New Roman" w:eastAsia="Times New Roman" w:hAnsi="Times New Roman" w:cs="Times New Roman"/>
                <w:color w:val="000000" w:themeColor="text1"/>
                <w:sz w:val="24"/>
                <w:szCs w:val="24"/>
              </w:rPr>
              <w:t>19</w:t>
            </w:r>
            <w:r w:rsidR="00205640" w:rsidRPr="00205640">
              <w:rPr>
                <w:rFonts w:ascii="Times New Roman" w:eastAsia="Times New Roman" w:hAnsi="Times New Roman" w:cs="Times New Roman"/>
                <w:color w:val="000000" w:themeColor="text1"/>
                <w:sz w:val="24"/>
                <w:szCs w:val="24"/>
              </w:rPr>
              <w:t xml:space="preserve"> d. potvarkiu Nr. 4</w:t>
            </w:r>
            <w:r w:rsidR="00205640">
              <w:rPr>
                <w:rFonts w:ascii="Times New Roman" w:eastAsia="Times New Roman" w:hAnsi="Times New Roman" w:cs="Times New Roman"/>
                <w:color w:val="000000" w:themeColor="text1"/>
                <w:sz w:val="24"/>
                <w:szCs w:val="24"/>
              </w:rPr>
              <w:t>K</w:t>
            </w:r>
            <w:r w:rsidR="00205640" w:rsidRPr="00205640">
              <w:rPr>
                <w:rFonts w:ascii="Times New Roman" w:eastAsia="Times New Roman" w:hAnsi="Times New Roman" w:cs="Times New Roman"/>
                <w:color w:val="000000" w:themeColor="text1"/>
                <w:sz w:val="24"/>
                <w:szCs w:val="24"/>
              </w:rPr>
              <w:t>-</w:t>
            </w:r>
            <w:r w:rsidR="00205640">
              <w:rPr>
                <w:rFonts w:ascii="Times New Roman" w:eastAsia="Times New Roman" w:hAnsi="Times New Roman" w:cs="Times New Roman"/>
                <w:color w:val="000000" w:themeColor="text1"/>
                <w:sz w:val="24"/>
                <w:szCs w:val="24"/>
              </w:rPr>
              <w:t>57</w:t>
            </w:r>
            <w:r w:rsidR="00205640" w:rsidRPr="00205640">
              <w:rPr>
                <w:rFonts w:ascii="Times New Roman" w:eastAsia="Times New Roman" w:hAnsi="Times New Roman" w:cs="Times New Roman"/>
                <w:color w:val="000000" w:themeColor="text1"/>
                <w:sz w:val="24"/>
                <w:szCs w:val="24"/>
              </w:rPr>
              <w:t xml:space="preserve"> „Dėl Lietuvos Respublikos susisiekimo ministerijos kanclerio 2022 m. sausio 13 d. potvarkio Nr. 2K-1 „Dėl Lietuvos Respublikos susisiekimo ministerijos 2022 metų viešųjų pirkimų plano patvirtinimo“ pakeitimo“</w:t>
            </w:r>
          </w:p>
        </w:tc>
      </w:tr>
      <w:tr w:rsidR="004B78F4" w:rsidRPr="004B78F4" w14:paraId="69C58E51" w14:textId="77777777" w:rsidTr="00E136F2">
        <w:tc>
          <w:tcPr>
            <w:tcW w:w="21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hideMark/>
          </w:tcPr>
          <w:p w14:paraId="3281469A" w14:textId="77777777" w:rsidR="00B27E0A" w:rsidRPr="004B78F4" w:rsidRDefault="00B27E0A" w:rsidP="00E136F2">
            <w:pPr>
              <w:widowControl w:val="0"/>
              <w:spacing w:after="0" w:line="240" w:lineRule="auto"/>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1</w:t>
            </w:r>
            <w:r w:rsidRPr="004B78F4">
              <w:rPr>
                <w:rFonts w:ascii="Times New Roman" w:eastAsia="Times New Roman" w:hAnsi="Times New Roman" w:cs="Times New Roman"/>
                <w:color w:val="000000" w:themeColor="text1"/>
                <w:sz w:val="24"/>
                <w:szCs w:val="24"/>
                <w:lang w:val="en-GB"/>
              </w:rPr>
              <w:t>5</w:t>
            </w:r>
            <w:r w:rsidRPr="004B78F4">
              <w:rPr>
                <w:rFonts w:ascii="Times New Roman" w:eastAsia="Times New Roman" w:hAnsi="Times New Roman" w:cs="Times New Roman"/>
                <w:color w:val="000000" w:themeColor="text1"/>
                <w:sz w:val="24"/>
                <w:szCs w:val="24"/>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7E5EC9" w14:textId="77777777" w:rsidR="00B27E0A" w:rsidRPr="004B78F4" w:rsidRDefault="00B27E0A"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Kita svarbi informacija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6FA85" w14:textId="2BE049B5" w:rsidR="00B27E0A" w:rsidRPr="004B78F4" w:rsidRDefault="004B78F4" w:rsidP="00E136F2">
            <w:pPr>
              <w:widowControl w:val="0"/>
              <w:spacing w:after="0" w:line="240" w:lineRule="auto"/>
              <w:jc w:val="both"/>
              <w:rPr>
                <w:rFonts w:ascii="Times New Roman" w:eastAsia="Times New Roman" w:hAnsi="Times New Roman" w:cs="Times New Roman"/>
                <w:color w:val="000000" w:themeColor="text1"/>
                <w:sz w:val="24"/>
                <w:szCs w:val="24"/>
              </w:rPr>
            </w:pPr>
            <w:r w:rsidRPr="004B78F4">
              <w:rPr>
                <w:rFonts w:ascii="Times New Roman" w:eastAsia="Times New Roman" w:hAnsi="Times New Roman" w:cs="Times New Roman"/>
                <w:color w:val="000000" w:themeColor="text1"/>
                <w:sz w:val="24"/>
                <w:szCs w:val="24"/>
              </w:rPr>
              <w:t xml:space="preserve">Rodiklis pasiektas 2022 m. IV </w:t>
            </w:r>
            <w:proofErr w:type="spellStart"/>
            <w:r w:rsidRPr="004B78F4">
              <w:rPr>
                <w:rFonts w:ascii="Times New Roman" w:eastAsia="Times New Roman" w:hAnsi="Times New Roman" w:cs="Times New Roman"/>
                <w:color w:val="000000" w:themeColor="text1"/>
                <w:sz w:val="24"/>
                <w:szCs w:val="24"/>
              </w:rPr>
              <w:t>ketv</w:t>
            </w:r>
            <w:proofErr w:type="spellEnd"/>
            <w:r w:rsidRPr="004B78F4">
              <w:rPr>
                <w:rFonts w:ascii="Times New Roman" w:eastAsia="Times New Roman" w:hAnsi="Times New Roman" w:cs="Times New Roman"/>
                <w:color w:val="000000" w:themeColor="text1"/>
                <w:sz w:val="24"/>
                <w:szCs w:val="24"/>
              </w:rPr>
              <w:t>.</w:t>
            </w:r>
          </w:p>
        </w:tc>
      </w:tr>
    </w:tbl>
    <w:p w14:paraId="5AF196A3" w14:textId="77777777" w:rsidR="00B27E0A" w:rsidRPr="004B78F4" w:rsidRDefault="00B27E0A" w:rsidP="00B27E0A">
      <w:pPr>
        <w:rPr>
          <w:color w:val="000000" w:themeColor="text1"/>
        </w:rPr>
      </w:pPr>
    </w:p>
    <w:p w14:paraId="4EE27996" w14:textId="77777777" w:rsidR="003F7C83" w:rsidRPr="004B78F4" w:rsidRDefault="003F7C83" w:rsidP="00E3368B">
      <w:pPr>
        <w:rPr>
          <w:color w:val="000000" w:themeColor="text1"/>
        </w:rPr>
      </w:pPr>
    </w:p>
    <w:sectPr w:rsidR="003F7C83" w:rsidRPr="004B78F4" w:rsidSect="00D8726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5DD2" w14:textId="77777777" w:rsidR="00B234E3" w:rsidRDefault="00B234E3" w:rsidP="00864B5D">
      <w:pPr>
        <w:spacing w:after="0" w:line="240" w:lineRule="auto"/>
      </w:pPr>
      <w:r>
        <w:separator/>
      </w:r>
    </w:p>
  </w:endnote>
  <w:endnote w:type="continuationSeparator" w:id="0">
    <w:p w14:paraId="61415DD6" w14:textId="77777777" w:rsidR="00B234E3" w:rsidRDefault="00B234E3" w:rsidP="0086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D0EB" w14:textId="77777777" w:rsidR="00B234E3" w:rsidRDefault="00B234E3" w:rsidP="00864B5D">
      <w:pPr>
        <w:spacing w:after="0" w:line="240" w:lineRule="auto"/>
      </w:pPr>
      <w:r>
        <w:separator/>
      </w:r>
    </w:p>
  </w:footnote>
  <w:footnote w:type="continuationSeparator" w:id="0">
    <w:p w14:paraId="7B7A8765" w14:textId="77777777" w:rsidR="00B234E3" w:rsidRDefault="00B234E3" w:rsidP="0086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65CA8"/>
    <w:multiLevelType w:val="multilevel"/>
    <w:tmpl w:val="E14222F2"/>
    <w:lvl w:ilvl="0">
      <w:start w:val="1"/>
      <w:numFmt w:val="decimal"/>
      <w:lvlText w:val="%1."/>
      <w:lvlJc w:val="left"/>
      <w:pPr>
        <w:ind w:left="786" w:hanging="360"/>
      </w:pPr>
      <w:rPr>
        <w:rFonts w:hint="default"/>
      </w:rPr>
    </w:lvl>
    <w:lvl w:ilvl="1">
      <w:start w:val="1"/>
      <w:numFmt w:val="bullet"/>
      <w:lvlText w:val=""/>
      <w:lvlJc w:val="left"/>
      <w:pPr>
        <w:ind w:left="1637"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 w15:restartNumberingAfterBreak="0">
    <w:nsid w:val="751E4B49"/>
    <w:multiLevelType w:val="multilevel"/>
    <w:tmpl w:val="D56058BC"/>
    <w:lvl w:ilvl="0">
      <w:start w:val="1"/>
      <w:numFmt w:val="decimal"/>
      <w:lvlText w:val="%1."/>
      <w:lvlJc w:val="left"/>
      <w:pPr>
        <w:ind w:left="786" w:hanging="360"/>
      </w:pPr>
      <w:rPr>
        <w:rFonts w:hint="default"/>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num w:numId="1" w16cid:durableId="202257735">
    <w:abstractNumId w:val="0"/>
  </w:num>
  <w:num w:numId="2" w16cid:durableId="83672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64"/>
    <w:rsid w:val="00000B1F"/>
    <w:rsid w:val="00000F98"/>
    <w:rsid w:val="00002610"/>
    <w:rsid w:val="00006448"/>
    <w:rsid w:val="00006536"/>
    <w:rsid w:val="00012072"/>
    <w:rsid w:val="00015AB7"/>
    <w:rsid w:val="00021A13"/>
    <w:rsid w:val="0002709A"/>
    <w:rsid w:val="000300E3"/>
    <w:rsid w:val="00036DD0"/>
    <w:rsid w:val="00041356"/>
    <w:rsid w:val="0004184A"/>
    <w:rsid w:val="00043772"/>
    <w:rsid w:val="0004677C"/>
    <w:rsid w:val="00046EF4"/>
    <w:rsid w:val="0005626E"/>
    <w:rsid w:val="00060067"/>
    <w:rsid w:val="00060843"/>
    <w:rsid w:val="000613CD"/>
    <w:rsid w:val="00063C02"/>
    <w:rsid w:val="000659E1"/>
    <w:rsid w:val="00066D72"/>
    <w:rsid w:val="00083BAE"/>
    <w:rsid w:val="00086365"/>
    <w:rsid w:val="000B4114"/>
    <w:rsid w:val="000B45C7"/>
    <w:rsid w:val="000B72CC"/>
    <w:rsid w:val="000C6D9E"/>
    <w:rsid w:val="000D1CEB"/>
    <w:rsid w:val="000D36B3"/>
    <w:rsid w:val="000D7118"/>
    <w:rsid w:val="000D72B5"/>
    <w:rsid w:val="000E60D9"/>
    <w:rsid w:val="000F2525"/>
    <w:rsid w:val="001014B0"/>
    <w:rsid w:val="0010503F"/>
    <w:rsid w:val="00112125"/>
    <w:rsid w:val="00115D14"/>
    <w:rsid w:val="001247CB"/>
    <w:rsid w:val="00126541"/>
    <w:rsid w:val="001265B2"/>
    <w:rsid w:val="001401E3"/>
    <w:rsid w:val="00140BA3"/>
    <w:rsid w:val="00151459"/>
    <w:rsid w:val="00156FBD"/>
    <w:rsid w:val="001659A6"/>
    <w:rsid w:val="0018118B"/>
    <w:rsid w:val="00183153"/>
    <w:rsid w:val="00191A9E"/>
    <w:rsid w:val="001962F6"/>
    <w:rsid w:val="00196440"/>
    <w:rsid w:val="001A1562"/>
    <w:rsid w:val="001A59D2"/>
    <w:rsid w:val="001B1F5D"/>
    <w:rsid w:val="001B74B4"/>
    <w:rsid w:val="001C16B4"/>
    <w:rsid w:val="001C22C0"/>
    <w:rsid w:val="001C5336"/>
    <w:rsid w:val="001C6FD0"/>
    <w:rsid w:val="001D0563"/>
    <w:rsid w:val="001D35E2"/>
    <w:rsid w:val="001D4E35"/>
    <w:rsid w:val="001E02C5"/>
    <w:rsid w:val="001E1A7F"/>
    <w:rsid w:val="001E2E7E"/>
    <w:rsid w:val="001F0111"/>
    <w:rsid w:val="001F0D4C"/>
    <w:rsid w:val="001F4F37"/>
    <w:rsid w:val="001F605D"/>
    <w:rsid w:val="00205640"/>
    <w:rsid w:val="00206CA1"/>
    <w:rsid w:val="00207408"/>
    <w:rsid w:val="002075A4"/>
    <w:rsid w:val="0022020E"/>
    <w:rsid w:val="00220E5F"/>
    <w:rsid w:val="00224045"/>
    <w:rsid w:val="00225C77"/>
    <w:rsid w:val="00226744"/>
    <w:rsid w:val="0023730C"/>
    <w:rsid w:val="00240C2D"/>
    <w:rsid w:val="002438B8"/>
    <w:rsid w:val="002455C9"/>
    <w:rsid w:val="0024776C"/>
    <w:rsid w:val="0025009D"/>
    <w:rsid w:val="00261366"/>
    <w:rsid w:val="00262A56"/>
    <w:rsid w:val="00280EAE"/>
    <w:rsid w:val="002814AB"/>
    <w:rsid w:val="00282BF5"/>
    <w:rsid w:val="00284196"/>
    <w:rsid w:val="002861B6"/>
    <w:rsid w:val="00290766"/>
    <w:rsid w:val="00295DE0"/>
    <w:rsid w:val="00297A21"/>
    <w:rsid w:val="002A0C51"/>
    <w:rsid w:val="002A1D9C"/>
    <w:rsid w:val="002A5E6A"/>
    <w:rsid w:val="002A6758"/>
    <w:rsid w:val="002A6FD3"/>
    <w:rsid w:val="002C5AC2"/>
    <w:rsid w:val="002D559D"/>
    <w:rsid w:val="002D641D"/>
    <w:rsid w:val="002E2CF0"/>
    <w:rsid w:val="002E48EB"/>
    <w:rsid w:val="002E652E"/>
    <w:rsid w:val="002F3267"/>
    <w:rsid w:val="00301D28"/>
    <w:rsid w:val="003025E3"/>
    <w:rsid w:val="00312348"/>
    <w:rsid w:val="003124B2"/>
    <w:rsid w:val="00314B7F"/>
    <w:rsid w:val="00315BEB"/>
    <w:rsid w:val="00320265"/>
    <w:rsid w:val="00323D16"/>
    <w:rsid w:val="00324CA2"/>
    <w:rsid w:val="00330C81"/>
    <w:rsid w:val="00331E73"/>
    <w:rsid w:val="0033549B"/>
    <w:rsid w:val="00342243"/>
    <w:rsid w:val="003448B2"/>
    <w:rsid w:val="003528D0"/>
    <w:rsid w:val="00354AA4"/>
    <w:rsid w:val="003555AF"/>
    <w:rsid w:val="003565E7"/>
    <w:rsid w:val="00364034"/>
    <w:rsid w:val="00370EE8"/>
    <w:rsid w:val="00385C46"/>
    <w:rsid w:val="00393C0D"/>
    <w:rsid w:val="003949A1"/>
    <w:rsid w:val="003A0362"/>
    <w:rsid w:val="003A142B"/>
    <w:rsid w:val="003B402D"/>
    <w:rsid w:val="003C7331"/>
    <w:rsid w:val="003C7CE0"/>
    <w:rsid w:val="003D5D0B"/>
    <w:rsid w:val="003D6D0B"/>
    <w:rsid w:val="003E45BF"/>
    <w:rsid w:val="003E7DB9"/>
    <w:rsid w:val="003F279F"/>
    <w:rsid w:val="003F374C"/>
    <w:rsid w:val="003F59E7"/>
    <w:rsid w:val="003F7C83"/>
    <w:rsid w:val="0040115A"/>
    <w:rsid w:val="0040472B"/>
    <w:rsid w:val="00406390"/>
    <w:rsid w:val="00414269"/>
    <w:rsid w:val="00417D64"/>
    <w:rsid w:val="004202DC"/>
    <w:rsid w:val="00440D90"/>
    <w:rsid w:val="004438A7"/>
    <w:rsid w:val="0044769C"/>
    <w:rsid w:val="00450457"/>
    <w:rsid w:val="00451F06"/>
    <w:rsid w:val="00455124"/>
    <w:rsid w:val="00457AF9"/>
    <w:rsid w:val="00457F81"/>
    <w:rsid w:val="00465BD5"/>
    <w:rsid w:val="00477E22"/>
    <w:rsid w:val="004826E5"/>
    <w:rsid w:val="00490F5C"/>
    <w:rsid w:val="00497015"/>
    <w:rsid w:val="004A0220"/>
    <w:rsid w:val="004A28D9"/>
    <w:rsid w:val="004A2B1D"/>
    <w:rsid w:val="004A7456"/>
    <w:rsid w:val="004B272A"/>
    <w:rsid w:val="004B292D"/>
    <w:rsid w:val="004B3343"/>
    <w:rsid w:val="004B78F4"/>
    <w:rsid w:val="004C6A82"/>
    <w:rsid w:val="004D3FB8"/>
    <w:rsid w:val="004D47DE"/>
    <w:rsid w:val="004E485B"/>
    <w:rsid w:val="004F0C5C"/>
    <w:rsid w:val="00501233"/>
    <w:rsid w:val="00505FFF"/>
    <w:rsid w:val="00513E8A"/>
    <w:rsid w:val="005207F4"/>
    <w:rsid w:val="00524435"/>
    <w:rsid w:val="00535B20"/>
    <w:rsid w:val="00536283"/>
    <w:rsid w:val="0053653E"/>
    <w:rsid w:val="00536ACF"/>
    <w:rsid w:val="00540C7D"/>
    <w:rsid w:val="00543929"/>
    <w:rsid w:val="005439AD"/>
    <w:rsid w:val="00574F41"/>
    <w:rsid w:val="00576A76"/>
    <w:rsid w:val="005824DE"/>
    <w:rsid w:val="00582FF7"/>
    <w:rsid w:val="00587AAF"/>
    <w:rsid w:val="00590D48"/>
    <w:rsid w:val="00593EA5"/>
    <w:rsid w:val="005947F8"/>
    <w:rsid w:val="005A0938"/>
    <w:rsid w:val="005A3B87"/>
    <w:rsid w:val="005A4DDF"/>
    <w:rsid w:val="005B0BC1"/>
    <w:rsid w:val="005C2E81"/>
    <w:rsid w:val="005C3461"/>
    <w:rsid w:val="00602E60"/>
    <w:rsid w:val="00610AC3"/>
    <w:rsid w:val="006124C9"/>
    <w:rsid w:val="00613671"/>
    <w:rsid w:val="0061396C"/>
    <w:rsid w:val="00624418"/>
    <w:rsid w:val="00645225"/>
    <w:rsid w:val="00656932"/>
    <w:rsid w:val="00660437"/>
    <w:rsid w:val="00663DC1"/>
    <w:rsid w:val="006714BA"/>
    <w:rsid w:val="0067383D"/>
    <w:rsid w:val="00676E44"/>
    <w:rsid w:val="006845F5"/>
    <w:rsid w:val="00687C6F"/>
    <w:rsid w:val="00693863"/>
    <w:rsid w:val="006A435D"/>
    <w:rsid w:val="006A66FB"/>
    <w:rsid w:val="006C5FD2"/>
    <w:rsid w:val="006C713A"/>
    <w:rsid w:val="006C7692"/>
    <w:rsid w:val="006D09F4"/>
    <w:rsid w:val="006E2150"/>
    <w:rsid w:val="006E264A"/>
    <w:rsid w:val="006E677A"/>
    <w:rsid w:val="006E7D7F"/>
    <w:rsid w:val="006F7C01"/>
    <w:rsid w:val="006F7E00"/>
    <w:rsid w:val="00700211"/>
    <w:rsid w:val="00703167"/>
    <w:rsid w:val="00707560"/>
    <w:rsid w:val="00713EEA"/>
    <w:rsid w:val="00715381"/>
    <w:rsid w:val="00717287"/>
    <w:rsid w:val="00721E42"/>
    <w:rsid w:val="00724E35"/>
    <w:rsid w:val="0072729F"/>
    <w:rsid w:val="007273C5"/>
    <w:rsid w:val="007307B0"/>
    <w:rsid w:val="00734E6D"/>
    <w:rsid w:val="0073635A"/>
    <w:rsid w:val="007403C6"/>
    <w:rsid w:val="0074301C"/>
    <w:rsid w:val="00743644"/>
    <w:rsid w:val="00750123"/>
    <w:rsid w:val="00750CF2"/>
    <w:rsid w:val="00750FD7"/>
    <w:rsid w:val="00767F38"/>
    <w:rsid w:val="00770BD8"/>
    <w:rsid w:val="00771629"/>
    <w:rsid w:val="007725AE"/>
    <w:rsid w:val="007814B3"/>
    <w:rsid w:val="00794A0F"/>
    <w:rsid w:val="00797C65"/>
    <w:rsid w:val="007A423B"/>
    <w:rsid w:val="007A63EE"/>
    <w:rsid w:val="007B03AA"/>
    <w:rsid w:val="007B0DED"/>
    <w:rsid w:val="007C52B8"/>
    <w:rsid w:val="007D699A"/>
    <w:rsid w:val="007E1514"/>
    <w:rsid w:val="007E2074"/>
    <w:rsid w:val="007E5979"/>
    <w:rsid w:val="007E7E51"/>
    <w:rsid w:val="007F3D2F"/>
    <w:rsid w:val="007F6AFC"/>
    <w:rsid w:val="008039FC"/>
    <w:rsid w:val="0081126F"/>
    <w:rsid w:val="00817F2B"/>
    <w:rsid w:val="008215EF"/>
    <w:rsid w:val="00822BCB"/>
    <w:rsid w:val="00826DE3"/>
    <w:rsid w:val="00834F58"/>
    <w:rsid w:val="00844A4F"/>
    <w:rsid w:val="00844C5C"/>
    <w:rsid w:val="00844F10"/>
    <w:rsid w:val="00853F07"/>
    <w:rsid w:val="00854C7B"/>
    <w:rsid w:val="00857D49"/>
    <w:rsid w:val="00860831"/>
    <w:rsid w:val="00864B5D"/>
    <w:rsid w:val="008762D2"/>
    <w:rsid w:val="0087641D"/>
    <w:rsid w:val="008840C1"/>
    <w:rsid w:val="008900F4"/>
    <w:rsid w:val="008958F9"/>
    <w:rsid w:val="008A00DC"/>
    <w:rsid w:val="008A0EE3"/>
    <w:rsid w:val="008A68E1"/>
    <w:rsid w:val="008B7F14"/>
    <w:rsid w:val="008B7F65"/>
    <w:rsid w:val="008C4FE8"/>
    <w:rsid w:val="008D231C"/>
    <w:rsid w:val="008D4503"/>
    <w:rsid w:val="008D4C4F"/>
    <w:rsid w:val="008D7A6C"/>
    <w:rsid w:val="008E369F"/>
    <w:rsid w:val="008E748A"/>
    <w:rsid w:val="008F1C5D"/>
    <w:rsid w:val="008F2B89"/>
    <w:rsid w:val="008F4E95"/>
    <w:rsid w:val="00905CC2"/>
    <w:rsid w:val="009132A5"/>
    <w:rsid w:val="00915DA7"/>
    <w:rsid w:val="00917CB3"/>
    <w:rsid w:val="0092158B"/>
    <w:rsid w:val="00923835"/>
    <w:rsid w:val="00923D05"/>
    <w:rsid w:val="0092433C"/>
    <w:rsid w:val="009262DD"/>
    <w:rsid w:val="00927FB6"/>
    <w:rsid w:val="00940496"/>
    <w:rsid w:val="00946238"/>
    <w:rsid w:val="0095170E"/>
    <w:rsid w:val="00970E47"/>
    <w:rsid w:val="0097456F"/>
    <w:rsid w:val="009821DE"/>
    <w:rsid w:val="009A3246"/>
    <w:rsid w:val="009A54C4"/>
    <w:rsid w:val="009B2D1F"/>
    <w:rsid w:val="009B38B2"/>
    <w:rsid w:val="009B5ACD"/>
    <w:rsid w:val="009B6A8F"/>
    <w:rsid w:val="009C01CF"/>
    <w:rsid w:val="009C1837"/>
    <w:rsid w:val="009D42BC"/>
    <w:rsid w:val="009E1C4D"/>
    <w:rsid w:val="009E1F9F"/>
    <w:rsid w:val="009E2966"/>
    <w:rsid w:val="009F15BC"/>
    <w:rsid w:val="009F26BD"/>
    <w:rsid w:val="009F2E2E"/>
    <w:rsid w:val="00A00883"/>
    <w:rsid w:val="00A0285D"/>
    <w:rsid w:val="00A03753"/>
    <w:rsid w:val="00A052A6"/>
    <w:rsid w:val="00A138D4"/>
    <w:rsid w:val="00A16735"/>
    <w:rsid w:val="00A17B94"/>
    <w:rsid w:val="00A24101"/>
    <w:rsid w:val="00A2417B"/>
    <w:rsid w:val="00A25A81"/>
    <w:rsid w:val="00A26024"/>
    <w:rsid w:val="00A43914"/>
    <w:rsid w:val="00A43C7A"/>
    <w:rsid w:val="00A5146A"/>
    <w:rsid w:val="00A63EBA"/>
    <w:rsid w:val="00A94657"/>
    <w:rsid w:val="00A95422"/>
    <w:rsid w:val="00AA3DF7"/>
    <w:rsid w:val="00AA4B90"/>
    <w:rsid w:val="00AB6AFE"/>
    <w:rsid w:val="00AC40E1"/>
    <w:rsid w:val="00AC7E95"/>
    <w:rsid w:val="00AD190D"/>
    <w:rsid w:val="00AD35B1"/>
    <w:rsid w:val="00AD7B89"/>
    <w:rsid w:val="00AD7D57"/>
    <w:rsid w:val="00AE0E3C"/>
    <w:rsid w:val="00AF070E"/>
    <w:rsid w:val="00AF3C13"/>
    <w:rsid w:val="00AF45FA"/>
    <w:rsid w:val="00B0157A"/>
    <w:rsid w:val="00B0221A"/>
    <w:rsid w:val="00B21A09"/>
    <w:rsid w:val="00B234E3"/>
    <w:rsid w:val="00B26134"/>
    <w:rsid w:val="00B26D22"/>
    <w:rsid w:val="00B27E0A"/>
    <w:rsid w:val="00B4022C"/>
    <w:rsid w:val="00B405F1"/>
    <w:rsid w:val="00B433BE"/>
    <w:rsid w:val="00B43BA6"/>
    <w:rsid w:val="00B43F38"/>
    <w:rsid w:val="00B467BF"/>
    <w:rsid w:val="00B50D5A"/>
    <w:rsid w:val="00B53273"/>
    <w:rsid w:val="00B56DD4"/>
    <w:rsid w:val="00B67424"/>
    <w:rsid w:val="00B679B0"/>
    <w:rsid w:val="00B708C7"/>
    <w:rsid w:val="00B732A1"/>
    <w:rsid w:val="00B73546"/>
    <w:rsid w:val="00B742DA"/>
    <w:rsid w:val="00B77583"/>
    <w:rsid w:val="00B85D1B"/>
    <w:rsid w:val="00B86B7F"/>
    <w:rsid w:val="00B87BB6"/>
    <w:rsid w:val="00B910E1"/>
    <w:rsid w:val="00B925DD"/>
    <w:rsid w:val="00B9336E"/>
    <w:rsid w:val="00B93F3B"/>
    <w:rsid w:val="00B96EB9"/>
    <w:rsid w:val="00BA274C"/>
    <w:rsid w:val="00BB314C"/>
    <w:rsid w:val="00BD2669"/>
    <w:rsid w:val="00BE045B"/>
    <w:rsid w:val="00BE1360"/>
    <w:rsid w:val="00BE6370"/>
    <w:rsid w:val="00BF3ECB"/>
    <w:rsid w:val="00BF46B7"/>
    <w:rsid w:val="00BF7EA3"/>
    <w:rsid w:val="00C02429"/>
    <w:rsid w:val="00C0353C"/>
    <w:rsid w:val="00C040CB"/>
    <w:rsid w:val="00C05ABD"/>
    <w:rsid w:val="00C10875"/>
    <w:rsid w:val="00C17127"/>
    <w:rsid w:val="00C202FB"/>
    <w:rsid w:val="00C217B6"/>
    <w:rsid w:val="00C3594D"/>
    <w:rsid w:val="00C35DBA"/>
    <w:rsid w:val="00C53867"/>
    <w:rsid w:val="00C54093"/>
    <w:rsid w:val="00C5596F"/>
    <w:rsid w:val="00C5791B"/>
    <w:rsid w:val="00C60BFE"/>
    <w:rsid w:val="00C7771F"/>
    <w:rsid w:val="00C77735"/>
    <w:rsid w:val="00C83315"/>
    <w:rsid w:val="00C857D7"/>
    <w:rsid w:val="00C86A26"/>
    <w:rsid w:val="00C9181E"/>
    <w:rsid w:val="00C97CF8"/>
    <w:rsid w:val="00CA17F1"/>
    <w:rsid w:val="00CA47B2"/>
    <w:rsid w:val="00CA6B23"/>
    <w:rsid w:val="00CB23C5"/>
    <w:rsid w:val="00CB35C4"/>
    <w:rsid w:val="00CD40D5"/>
    <w:rsid w:val="00CE1A1B"/>
    <w:rsid w:val="00CE4211"/>
    <w:rsid w:val="00CF0727"/>
    <w:rsid w:val="00CF6409"/>
    <w:rsid w:val="00D003F9"/>
    <w:rsid w:val="00D056FF"/>
    <w:rsid w:val="00D10447"/>
    <w:rsid w:val="00D16E13"/>
    <w:rsid w:val="00D21946"/>
    <w:rsid w:val="00D21D55"/>
    <w:rsid w:val="00D277DA"/>
    <w:rsid w:val="00D3161A"/>
    <w:rsid w:val="00D4145A"/>
    <w:rsid w:val="00D538A9"/>
    <w:rsid w:val="00D6121C"/>
    <w:rsid w:val="00D76436"/>
    <w:rsid w:val="00D80B89"/>
    <w:rsid w:val="00D87264"/>
    <w:rsid w:val="00D9108D"/>
    <w:rsid w:val="00D9498E"/>
    <w:rsid w:val="00D94C47"/>
    <w:rsid w:val="00D94D03"/>
    <w:rsid w:val="00D95215"/>
    <w:rsid w:val="00DA4760"/>
    <w:rsid w:val="00DA4D4F"/>
    <w:rsid w:val="00DA5863"/>
    <w:rsid w:val="00DB0695"/>
    <w:rsid w:val="00DB1809"/>
    <w:rsid w:val="00DB3A57"/>
    <w:rsid w:val="00DB5AD1"/>
    <w:rsid w:val="00DC2E37"/>
    <w:rsid w:val="00DF31C7"/>
    <w:rsid w:val="00E05585"/>
    <w:rsid w:val="00E058CB"/>
    <w:rsid w:val="00E1450F"/>
    <w:rsid w:val="00E147FE"/>
    <w:rsid w:val="00E16549"/>
    <w:rsid w:val="00E21025"/>
    <w:rsid w:val="00E25DAC"/>
    <w:rsid w:val="00E3003E"/>
    <w:rsid w:val="00E3176D"/>
    <w:rsid w:val="00E3368B"/>
    <w:rsid w:val="00E3531C"/>
    <w:rsid w:val="00E4460A"/>
    <w:rsid w:val="00E51229"/>
    <w:rsid w:val="00E5188F"/>
    <w:rsid w:val="00E51FD1"/>
    <w:rsid w:val="00E606AC"/>
    <w:rsid w:val="00E63938"/>
    <w:rsid w:val="00E71436"/>
    <w:rsid w:val="00E77813"/>
    <w:rsid w:val="00EA3EE4"/>
    <w:rsid w:val="00EB52CE"/>
    <w:rsid w:val="00EC0F97"/>
    <w:rsid w:val="00EC35A9"/>
    <w:rsid w:val="00EC44DC"/>
    <w:rsid w:val="00EE4822"/>
    <w:rsid w:val="00EF1919"/>
    <w:rsid w:val="00F048CD"/>
    <w:rsid w:val="00F067AD"/>
    <w:rsid w:val="00F07199"/>
    <w:rsid w:val="00F10D37"/>
    <w:rsid w:val="00F126B4"/>
    <w:rsid w:val="00F1285B"/>
    <w:rsid w:val="00F17AE8"/>
    <w:rsid w:val="00F25B61"/>
    <w:rsid w:val="00F27AB1"/>
    <w:rsid w:val="00F41B12"/>
    <w:rsid w:val="00F50E4C"/>
    <w:rsid w:val="00F54E77"/>
    <w:rsid w:val="00F55857"/>
    <w:rsid w:val="00F56090"/>
    <w:rsid w:val="00F60541"/>
    <w:rsid w:val="00F6285E"/>
    <w:rsid w:val="00F6448F"/>
    <w:rsid w:val="00F650DE"/>
    <w:rsid w:val="00F65DC7"/>
    <w:rsid w:val="00F67168"/>
    <w:rsid w:val="00F86FFC"/>
    <w:rsid w:val="00F92438"/>
    <w:rsid w:val="00F92556"/>
    <w:rsid w:val="00F97AB8"/>
    <w:rsid w:val="00FA16FA"/>
    <w:rsid w:val="00FA2764"/>
    <w:rsid w:val="00FB02A6"/>
    <w:rsid w:val="00FB0A74"/>
    <w:rsid w:val="00FB496A"/>
    <w:rsid w:val="00FC098C"/>
    <w:rsid w:val="00FC2623"/>
    <w:rsid w:val="00FC736A"/>
    <w:rsid w:val="00FD77FA"/>
    <w:rsid w:val="00FD7C7B"/>
    <w:rsid w:val="00FE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7A1"/>
  <w15:docId w15:val="{6268EEE0-78F4-414C-B65C-19177B9C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E0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A0EE3"/>
    <w:rPr>
      <w:color w:val="0563C1" w:themeColor="hyperlink"/>
      <w:u w:val="single"/>
    </w:rPr>
  </w:style>
  <w:style w:type="character" w:customStyle="1" w:styleId="Neapdorotaspaminjimas1">
    <w:name w:val="Neapdorotas paminėjimas1"/>
    <w:basedOn w:val="Numatytasispastraiposriftas"/>
    <w:uiPriority w:val="99"/>
    <w:semiHidden/>
    <w:unhideWhenUsed/>
    <w:rsid w:val="008A0EE3"/>
    <w:rPr>
      <w:color w:val="605E5C"/>
      <w:shd w:val="clear" w:color="auto" w:fill="E1DFDD"/>
    </w:rPr>
  </w:style>
  <w:style w:type="character" w:styleId="Komentaronuoroda">
    <w:name w:val="annotation reference"/>
    <w:basedOn w:val="Numatytasispastraiposriftas"/>
    <w:uiPriority w:val="99"/>
    <w:semiHidden/>
    <w:unhideWhenUsed/>
    <w:rsid w:val="00DB3A57"/>
    <w:rPr>
      <w:sz w:val="16"/>
      <w:szCs w:val="16"/>
    </w:rPr>
  </w:style>
  <w:style w:type="paragraph" w:styleId="Komentarotekstas">
    <w:name w:val="annotation text"/>
    <w:basedOn w:val="prastasis"/>
    <w:link w:val="KomentarotekstasDiagrama"/>
    <w:uiPriority w:val="99"/>
    <w:unhideWhenUsed/>
    <w:rsid w:val="00DB3A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3A57"/>
    <w:rPr>
      <w:sz w:val="20"/>
      <w:szCs w:val="20"/>
      <w:lang w:val="lt-LT"/>
    </w:rPr>
  </w:style>
  <w:style w:type="paragraph" w:styleId="Komentarotema">
    <w:name w:val="annotation subject"/>
    <w:basedOn w:val="Komentarotekstas"/>
    <w:next w:val="Komentarotekstas"/>
    <w:link w:val="KomentarotemaDiagrama"/>
    <w:uiPriority w:val="99"/>
    <w:semiHidden/>
    <w:unhideWhenUsed/>
    <w:rsid w:val="00DB3A57"/>
    <w:rPr>
      <w:b/>
      <w:bCs/>
    </w:rPr>
  </w:style>
  <w:style w:type="character" w:customStyle="1" w:styleId="KomentarotemaDiagrama">
    <w:name w:val="Komentaro tema Diagrama"/>
    <w:basedOn w:val="KomentarotekstasDiagrama"/>
    <w:link w:val="Komentarotema"/>
    <w:uiPriority w:val="99"/>
    <w:semiHidden/>
    <w:rsid w:val="00DB3A57"/>
    <w:rPr>
      <w:b/>
      <w:bCs/>
      <w:sz w:val="20"/>
      <w:szCs w:val="20"/>
      <w:lang w:val="lt-LT"/>
    </w:rPr>
  </w:style>
  <w:style w:type="paragraph" w:styleId="Pataisymai">
    <w:name w:val="Revision"/>
    <w:hidden/>
    <w:uiPriority w:val="99"/>
    <w:semiHidden/>
    <w:rsid w:val="00D80B89"/>
    <w:pPr>
      <w:spacing w:after="0" w:line="240" w:lineRule="auto"/>
    </w:pPr>
    <w:rPr>
      <w:lang w:val="lt-LT"/>
    </w:rPr>
  </w:style>
  <w:style w:type="paragraph" w:customStyle="1" w:styleId="Default">
    <w:name w:val="Default"/>
    <w:rsid w:val="005947F8"/>
    <w:pPr>
      <w:autoSpaceDE w:val="0"/>
      <w:autoSpaceDN w:val="0"/>
      <w:adjustRightInd w:val="0"/>
      <w:spacing w:after="0" w:line="240" w:lineRule="auto"/>
    </w:pPr>
    <w:rPr>
      <w:rFonts w:ascii="EUAlbertina" w:hAnsi="EUAlbertina" w:cs="EUAlbertina"/>
      <w:color w:val="000000"/>
      <w:sz w:val="24"/>
      <w:szCs w:val="24"/>
      <w:lang w:val="lt-LT"/>
    </w:rPr>
  </w:style>
  <w:style w:type="paragraph" w:styleId="Puslapioinaostekstas">
    <w:name w:val="footnote text"/>
    <w:basedOn w:val="prastasis"/>
    <w:link w:val="PuslapioinaostekstasDiagrama"/>
    <w:uiPriority w:val="99"/>
    <w:semiHidden/>
    <w:unhideWhenUsed/>
    <w:rsid w:val="00864B5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4B5D"/>
    <w:rPr>
      <w:sz w:val="20"/>
      <w:szCs w:val="20"/>
      <w:lang w:val="lt-LT"/>
    </w:rPr>
  </w:style>
  <w:style w:type="character" w:styleId="Puslapioinaosnuoroda">
    <w:name w:val="footnote reference"/>
    <w:basedOn w:val="Numatytasispastraiposriftas"/>
    <w:uiPriority w:val="99"/>
    <w:semiHidden/>
    <w:unhideWhenUsed/>
    <w:rsid w:val="00864B5D"/>
    <w:rPr>
      <w:vertAlign w:val="superscript"/>
    </w:rPr>
  </w:style>
  <w:style w:type="paragraph" w:styleId="Debesliotekstas">
    <w:name w:val="Balloon Text"/>
    <w:basedOn w:val="prastasis"/>
    <w:link w:val="DebesliotekstasDiagrama"/>
    <w:uiPriority w:val="99"/>
    <w:semiHidden/>
    <w:unhideWhenUsed/>
    <w:rsid w:val="002861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61B6"/>
    <w:rPr>
      <w:rFonts w:ascii="Tahoma" w:hAnsi="Tahoma" w:cs="Tahoma"/>
      <w:sz w:val="16"/>
      <w:szCs w:val="16"/>
      <w:lang w:val="lt-L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53273"/>
    <w:pPr>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53273"/>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7178">
      <w:bodyDiv w:val="1"/>
      <w:marLeft w:val="0"/>
      <w:marRight w:val="0"/>
      <w:marTop w:val="0"/>
      <w:marBottom w:val="0"/>
      <w:divBdr>
        <w:top w:val="none" w:sz="0" w:space="0" w:color="auto"/>
        <w:left w:val="none" w:sz="0" w:space="0" w:color="auto"/>
        <w:bottom w:val="none" w:sz="0" w:space="0" w:color="auto"/>
        <w:right w:val="none" w:sz="0" w:space="0" w:color="auto"/>
      </w:divBdr>
    </w:div>
    <w:div w:id="17143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01569F197964A963C6F146CDDDF75" ma:contentTypeVersion="2" ma:contentTypeDescription="Kurkite naują dokumentą." ma:contentTypeScope="" ma:versionID="3957c4e5c75f54c0c81ffaa2de177943">
  <xsd:schema xmlns:xsd="http://www.w3.org/2001/XMLSchema" xmlns:xs="http://www.w3.org/2001/XMLSchema" xmlns:p="http://schemas.microsoft.com/office/2006/metadata/properties" xmlns:ns2="da54df95-5c5d-4dcd-b90d-03a9849807e1" targetNamespace="http://schemas.microsoft.com/office/2006/metadata/properties" ma:root="true" ma:fieldsID="113e2d64da1dc39cc4a5de2a3681e36c" ns2:_="">
    <xsd:import namespace="da54df95-5c5d-4dcd-b90d-03a9849807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4df95-5c5d-4dcd-b90d-03a98498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7641C-B212-42FE-9DF8-2B4E8CEE9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4df95-5c5d-4dcd-b90d-03a98498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E0895-7AE2-48DA-8982-D398A9C98147}">
  <ds:schemaRefs>
    <ds:schemaRef ds:uri="http://schemas.microsoft.com/sharepoint/v3/contenttype/forms"/>
  </ds:schemaRefs>
</ds:datastoreItem>
</file>

<file path=customXml/itemProps3.xml><?xml version="1.0" encoding="utf-8"?>
<ds:datastoreItem xmlns:ds="http://schemas.openxmlformats.org/officeDocument/2006/customXml" ds:itemID="{319313FF-A401-49EB-9A74-D21906A8F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72F986-0B71-4013-B066-02B778E1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9664</Words>
  <Characters>5510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Eugenijus Ramaškevicius</cp:lastModifiedBy>
  <cp:revision>3</cp:revision>
  <dcterms:created xsi:type="dcterms:W3CDTF">2023-10-12T07:41:00Z</dcterms:created>
  <dcterms:modified xsi:type="dcterms:W3CDTF">2023-10-12T07:42:00Z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0x01010029401569F197964A963C6F146CDDDF75</vt:lpwstr>
  </property>
</Properties>
</file>